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FE" w:rsidRDefault="00533EFE">
      <w:pPr>
        <w:rPr>
          <w:noProof/>
        </w:rPr>
      </w:pPr>
      <w:bookmarkStart w:id="0" w:name="_GoBack"/>
      <w:bookmarkEnd w:id="0"/>
      <w:r>
        <w:rPr>
          <w:noProof/>
        </w:rPr>
        <w:drawing>
          <wp:inline distT="0" distB="0" distL="0" distR="0">
            <wp:extent cx="2857500" cy="952500"/>
            <wp:effectExtent l="19050" t="0" r="0" b="0"/>
            <wp:docPr id="1" name="Picture 0" descr="healthcor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corp logo.jpg"/>
                    <pic:cNvPicPr/>
                  </pic:nvPicPr>
                  <pic:blipFill>
                    <a:blip r:embed="rId7" cstate="print"/>
                    <a:stretch>
                      <a:fillRect/>
                    </a:stretch>
                  </pic:blipFill>
                  <pic:spPr>
                    <a:xfrm>
                      <a:off x="0" y="0"/>
                      <a:ext cx="2857500" cy="952500"/>
                    </a:xfrm>
                    <a:prstGeom prst="rect">
                      <a:avLst/>
                    </a:prstGeom>
                  </pic:spPr>
                </pic:pic>
              </a:graphicData>
            </a:graphic>
          </wp:inline>
        </w:drawing>
      </w:r>
    </w:p>
    <w:p w:rsidR="004834C4" w:rsidRPr="00533EFE" w:rsidRDefault="004834C4" w:rsidP="00533EFE">
      <w:pPr>
        <w:pStyle w:val="Subtitle"/>
        <w:rPr>
          <w:noProof/>
          <w:color w:val="auto"/>
        </w:rPr>
      </w:pPr>
      <w:r w:rsidRPr="00533EFE">
        <w:rPr>
          <w:noProof/>
          <w:color w:val="auto"/>
        </w:rPr>
        <w:t>Indigo North Health “Glenview “ is a beautiful facility, that is warm and inviting. The Facility and external gardens are warm and inviting. The light filled facility has common areas, including, lovely leafy gardens, a large balcony with barbecue facilities, comfortable and inviting dining room, well resourced activites room, sunrooms with views to the mountain ranges beyond and other intimate lounge areas.</w:t>
      </w:r>
    </w:p>
    <w:p w:rsidR="00533EFE" w:rsidRDefault="00533EFE">
      <w:pPr>
        <w:rPr>
          <w:b/>
          <w:noProof/>
          <w:sz w:val="32"/>
        </w:rPr>
      </w:pPr>
    </w:p>
    <w:p w:rsidR="004834C4" w:rsidRPr="00533EFE" w:rsidRDefault="004834C4">
      <w:pPr>
        <w:rPr>
          <w:rFonts w:ascii="French Script MT" w:hAnsi="French Script MT"/>
          <w:b/>
          <w:noProof/>
          <w:sz w:val="72"/>
        </w:rPr>
      </w:pPr>
      <w:r w:rsidRPr="00533EFE">
        <w:rPr>
          <w:rFonts w:ascii="French Script MT" w:hAnsi="French Script MT"/>
          <w:b/>
          <w:noProof/>
          <w:sz w:val="72"/>
        </w:rPr>
        <w:t>Master Suite</w:t>
      </w:r>
    </w:p>
    <w:p w:rsidR="004834C4" w:rsidRPr="00533EFE" w:rsidRDefault="004834C4" w:rsidP="00533EFE">
      <w:pPr>
        <w:pStyle w:val="Subtitle"/>
        <w:rPr>
          <w:color w:val="auto"/>
        </w:rPr>
      </w:pPr>
      <w:r w:rsidRPr="00533EFE">
        <w:rPr>
          <w:color w:val="auto"/>
        </w:rPr>
        <w:t>The beautifully appointed Master Suite is designed to ensure Residents are warm and comfortable. The Suites all have built-in robes, dressing table, individually controlled split system air conditioning, and</w:t>
      </w:r>
      <w:r w:rsidR="00533EFE" w:rsidRPr="00533EFE">
        <w:rPr>
          <w:color w:val="auto"/>
        </w:rPr>
        <w:t xml:space="preserve"> a</w:t>
      </w:r>
      <w:r w:rsidRPr="00533EFE">
        <w:rPr>
          <w:color w:val="auto"/>
        </w:rPr>
        <w:t xml:space="preserve"> large ensuite. The Suites have beautiful views to the mountain ranges or to the lovely leafy gardens. The Suites all have wall mounted LCD televisions and telephones. Residents are encouraged to complement their personal space with items that bring day to day comfort and objects that bring them emotional comfort as well.</w:t>
      </w:r>
    </w:p>
    <w:p w:rsidR="00533EFE" w:rsidRPr="00F9201D" w:rsidRDefault="00533EFE" w:rsidP="00533EFE">
      <w:pPr>
        <w:shd w:val="clear" w:color="auto" w:fill="FFFFFF"/>
        <w:spacing w:before="100" w:beforeAutospacing="1" w:after="100" w:afterAutospacing="1" w:line="336" w:lineRule="auto"/>
        <w:rPr>
          <w:rFonts w:ascii="Verdana" w:eastAsia="Times New Roman" w:hAnsi="Verdana" w:cs="Times New Roman"/>
          <w:color w:val="222222"/>
          <w:sz w:val="18"/>
          <w:szCs w:val="18"/>
          <w:lang w:val="en-US"/>
        </w:rPr>
      </w:pPr>
      <w:r w:rsidRPr="00F9201D">
        <w:rPr>
          <w:rFonts w:ascii="Verdana" w:eastAsia="Times New Roman" w:hAnsi="Verdana" w:cs="Times New Roman"/>
          <w:b/>
          <w:bCs/>
          <w:color w:val="222222"/>
          <w:sz w:val="18"/>
          <w:szCs w:val="18"/>
          <w:lang w:val="en-US"/>
        </w:rPr>
        <w:t>Payment options for accommodation fees*</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533EFE" w:rsidRPr="00F9201D" w:rsidTr="00B42024">
        <w:tc>
          <w:tcPr>
            <w:tcW w:w="3000"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B42024">
            <w:pPr>
              <w:spacing w:before="100" w:beforeAutospacing="1" w:after="100" w:afterAutospacing="1" w:line="240" w:lineRule="auto"/>
              <w:jc w:val="center"/>
              <w:rPr>
                <w:rFonts w:ascii="Verdana" w:eastAsia="Times New Roman" w:hAnsi="Verdana" w:cs="Times New Roman"/>
                <w:sz w:val="15"/>
                <w:szCs w:val="15"/>
              </w:rPr>
            </w:pPr>
            <w:r w:rsidRPr="00F9201D">
              <w:rPr>
                <w:rFonts w:ascii="Verdana" w:eastAsia="Times New Roman" w:hAnsi="Verdana" w:cs="Times New Roman"/>
                <w:b/>
                <w:bCs/>
                <w:sz w:val="15"/>
                <w:szCs w:val="15"/>
              </w:rPr>
              <w:t>Option 1</w:t>
            </w:r>
          </w:p>
        </w:tc>
        <w:tc>
          <w:tcPr>
            <w:tcW w:w="3000"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B42024">
            <w:pPr>
              <w:spacing w:before="100" w:beforeAutospacing="1" w:after="100" w:afterAutospacing="1" w:line="240" w:lineRule="auto"/>
              <w:jc w:val="center"/>
              <w:rPr>
                <w:rFonts w:ascii="Verdana" w:eastAsia="Times New Roman" w:hAnsi="Verdana" w:cs="Times New Roman"/>
                <w:sz w:val="15"/>
                <w:szCs w:val="15"/>
              </w:rPr>
            </w:pPr>
            <w:r w:rsidRPr="00F9201D">
              <w:rPr>
                <w:rFonts w:ascii="Verdana" w:eastAsia="Times New Roman" w:hAnsi="Verdana" w:cs="Times New Roman"/>
                <w:b/>
                <w:bCs/>
                <w:sz w:val="15"/>
                <w:szCs w:val="15"/>
              </w:rPr>
              <w:t>Option 2</w:t>
            </w:r>
          </w:p>
        </w:tc>
        <w:tc>
          <w:tcPr>
            <w:tcW w:w="3000"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B42024">
            <w:pPr>
              <w:spacing w:before="100" w:beforeAutospacing="1" w:after="100" w:afterAutospacing="1" w:line="240" w:lineRule="auto"/>
              <w:jc w:val="center"/>
              <w:rPr>
                <w:rFonts w:ascii="Verdana" w:eastAsia="Times New Roman" w:hAnsi="Verdana" w:cs="Times New Roman"/>
                <w:sz w:val="15"/>
                <w:szCs w:val="15"/>
              </w:rPr>
            </w:pPr>
            <w:r w:rsidRPr="00F9201D">
              <w:rPr>
                <w:rFonts w:ascii="Verdana" w:eastAsia="Times New Roman" w:hAnsi="Verdana" w:cs="Times New Roman"/>
                <w:b/>
                <w:bCs/>
                <w:sz w:val="15"/>
                <w:szCs w:val="15"/>
              </w:rPr>
              <w:t>Option 3</w:t>
            </w:r>
          </w:p>
        </w:tc>
      </w:tr>
      <w:tr w:rsidR="00533EFE" w:rsidRPr="00F9201D" w:rsidTr="00B42024">
        <w:trPr>
          <w:trHeight w:val="750"/>
        </w:trPr>
        <w:tc>
          <w:tcPr>
            <w:tcW w:w="3000"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B42024">
            <w:pPr>
              <w:spacing w:before="100" w:beforeAutospacing="1" w:after="100" w:afterAutospacing="1" w:line="240" w:lineRule="auto"/>
              <w:jc w:val="center"/>
              <w:rPr>
                <w:rFonts w:ascii="Verdana" w:eastAsia="Times New Roman" w:hAnsi="Verdana" w:cs="Times New Roman"/>
                <w:sz w:val="15"/>
                <w:szCs w:val="15"/>
              </w:rPr>
            </w:pPr>
            <w:r w:rsidRPr="00F9201D">
              <w:rPr>
                <w:rFonts w:ascii="Verdana" w:eastAsia="Times New Roman" w:hAnsi="Verdana" w:cs="Times New Roman"/>
                <w:sz w:val="15"/>
                <w:szCs w:val="15"/>
              </w:rPr>
              <w:t>Daily Accommodation Payment (DAP)</w:t>
            </w:r>
          </w:p>
        </w:tc>
        <w:tc>
          <w:tcPr>
            <w:tcW w:w="3000"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B42024">
            <w:pPr>
              <w:spacing w:before="100" w:beforeAutospacing="1" w:after="100" w:afterAutospacing="1" w:line="240" w:lineRule="auto"/>
              <w:jc w:val="center"/>
              <w:rPr>
                <w:rFonts w:ascii="Verdana" w:eastAsia="Times New Roman" w:hAnsi="Verdana" w:cs="Times New Roman"/>
                <w:sz w:val="15"/>
                <w:szCs w:val="15"/>
              </w:rPr>
            </w:pPr>
            <w:r w:rsidRPr="00F9201D">
              <w:rPr>
                <w:rFonts w:ascii="Verdana" w:eastAsia="Times New Roman" w:hAnsi="Verdana" w:cs="Times New Roman"/>
                <w:sz w:val="15"/>
                <w:szCs w:val="15"/>
              </w:rPr>
              <w:t>Refundable Accommodation Deposit (RAD)</w:t>
            </w:r>
          </w:p>
        </w:tc>
        <w:tc>
          <w:tcPr>
            <w:tcW w:w="3000"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B42024">
            <w:pPr>
              <w:spacing w:before="100" w:beforeAutospacing="1" w:after="100" w:afterAutospacing="1" w:line="240" w:lineRule="auto"/>
              <w:jc w:val="center"/>
              <w:rPr>
                <w:rFonts w:ascii="Verdana" w:eastAsia="Times New Roman" w:hAnsi="Verdana" w:cs="Times New Roman"/>
                <w:sz w:val="15"/>
                <w:szCs w:val="15"/>
              </w:rPr>
            </w:pPr>
            <w:r w:rsidRPr="00F9201D">
              <w:rPr>
                <w:rFonts w:ascii="Verdana" w:eastAsia="Times New Roman" w:hAnsi="Verdana" w:cs="Times New Roman"/>
                <w:sz w:val="15"/>
                <w:szCs w:val="15"/>
              </w:rPr>
              <w:t>Combination DAP &amp; RAD</w:t>
            </w:r>
            <w:r w:rsidRPr="00F9201D">
              <w:rPr>
                <w:rFonts w:ascii="Verdana" w:eastAsia="Times New Roman" w:hAnsi="Verdana" w:cs="Times New Roman"/>
                <w:sz w:val="15"/>
                <w:szCs w:val="15"/>
              </w:rPr>
              <w:br/>
              <w:t>(</w:t>
            </w:r>
            <w:proofErr w:type="spellStart"/>
            <w:r w:rsidRPr="00F9201D">
              <w:rPr>
                <w:rFonts w:ascii="Verdana" w:eastAsia="Times New Roman" w:hAnsi="Verdana" w:cs="Times New Roman"/>
                <w:sz w:val="15"/>
                <w:szCs w:val="15"/>
              </w:rPr>
              <w:t>e.g</w:t>
            </w:r>
            <w:proofErr w:type="spellEnd"/>
            <w:r w:rsidRPr="00F9201D">
              <w:rPr>
                <w:rFonts w:ascii="Verdana" w:eastAsia="Times New Roman" w:hAnsi="Verdana" w:cs="Times New Roman"/>
                <w:sz w:val="15"/>
                <w:szCs w:val="15"/>
              </w:rPr>
              <w:t xml:space="preserve"> based on 50% DAP/RAD)</w:t>
            </w:r>
          </w:p>
        </w:tc>
      </w:tr>
      <w:tr w:rsidR="00533EFE" w:rsidRPr="00F9201D" w:rsidTr="00B42024">
        <w:trPr>
          <w:trHeight w:val="750"/>
        </w:trPr>
        <w:tc>
          <w:tcPr>
            <w:tcW w:w="3000"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3920E7" w:rsidP="00DB2230">
            <w:pPr>
              <w:spacing w:before="100" w:beforeAutospacing="1" w:after="100" w:afterAutospacing="1" w:line="240" w:lineRule="auto"/>
              <w:jc w:val="center"/>
              <w:rPr>
                <w:rFonts w:ascii="Verdana" w:eastAsia="Times New Roman" w:hAnsi="Verdana" w:cs="Times New Roman"/>
                <w:sz w:val="15"/>
                <w:szCs w:val="15"/>
              </w:rPr>
            </w:pPr>
            <w:r>
              <w:rPr>
                <w:rFonts w:ascii="Verdana" w:eastAsia="Times New Roman" w:hAnsi="Verdana" w:cs="Times New Roman"/>
                <w:sz w:val="15"/>
                <w:szCs w:val="15"/>
              </w:rPr>
              <w:t>$</w:t>
            </w:r>
            <w:r w:rsidR="003007ED">
              <w:rPr>
                <w:rFonts w:ascii="Verdana" w:eastAsia="Times New Roman" w:hAnsi="Verdana" w:cs="Times New Roman"/>
                <w:sz w:val="15"/>
                <w:szCs w:val="15"/>
              </w:rPr>
              <w:t>91.</w:t>
            </w:r>
            <w:r w:rsidR="00DB2230">
              <w:rPr>
                <w:rFonts w:ascii="Verdana" w:eastAsia="Times New Roman" w:hAnsi="Verdana" w:cs="Times New Roman"/>
                <w:sz w:val="15"/>
                <w:szCs w:val="15"/>
              </w:rPr>
              <w:t>62</w:t>
            </w:r>
            <w:r w:rsidR="00533EFE" w:rsidRPr="00F9201D">
              <w:rPr>
                <w:rFonts w:ascii="Verdana" w:eastAsia="Times New Roman" w:hAnsi="Verdana" w:cs="Times New Roman"/>
                <w:sz w:val="15"/>
                <w:szCs w:val="15"/>
              </w:rPr>
              <w:t xml:space="preserve"> per day </w:t>
            </w:r>
          </w:p>
        </w:tc>
        <w:tc>
          <w:tcPr>
            <w:tcW w:w="3000"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B42024">
            <w:pPr>
              <w:spacing w:before="100" w:beforeAutospacing="1" w:after="100" w:afterAutospacing="1" w:line="240" w:lineRule="auto"/>
              <w:jc w:val="center"/>
              <w:rPr>
                <w:rFonts w:ascii="Verdana" w:eastAsia="Times New Roman" w:hAnsi="Verdana" w:cs="Times New Roman"/>
                <w:sz w:val="15"/>
                <w:szCs w:val="15"/>
              </w:rPr>
            </w:pPr>
            <w:r>
              <w:rPr>
                <w:rFonts w:ascii="Verdana" w:eastAsia="Times New Roman" w:hAnsi="Verdana" w:cs="Times New Roman"/>
                <w:sz w:val="15"/>
                <w:szCs w:val="15"/>
              </w:rPr>
              <w:t>$</w:t>
            </w:r>
            <w:r w:rsidR="00B42024">
              <w:rPr>
                <w:rFonts w:ascii="Verdana" w:eastAsia="Times New Roman" w:hAnsi="Verdana" w:cs="Times New Roman"/>
                <w:sz w:val="15"/>
                <w:szCs w:val="15"/>
              </w:rPr>
              <w:t>400</w:t>
            </w:r>
            <w:r w:rsidRPr="00F9201D">
              <w:rPr>
                <w:rFonts w:ascii="Verdana" w:eastAsia="Times New Roman" w:hAnsi="Verdana" w:cs="Times New Roman"/>
                <w:sz w:val="15"/>
                <w:szCs w:val="15"/>
              </w:rPr>
              <w:t>,000</w:t>
            </w:r>
          </w:p>
        </w:tc>
        <w:tc>
          <w:tcPr>
            <w:tcW w:w="3000"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DB2230">
            <w:pPr>
              <w:spacing w:before="100" w:beforeAutospacing="1" w:after="100" w:afterAutospacing="1" w:line="240" w:lineRule="auto"/>
              <w:jc w:val="center"/>
              <w:rPr>
                <w:rFonts w:ascii="Verdana" w:eastAsia="Times New Roman" w:hAnsi="Verdana" w:cs="Times New Roman"/>
                <w:sz w:val="15"/>
                <w:szCs w:val="15"/>
              </w:rPr>
            </w:pPr>
            <w:r w:rsidRPr="00F9201D">
              <w:rPr>
                <w:rFonts w:ascii="Verdana" w:eastAsia="Times New Roman" w:hAnsi="Verdana" w:cs="Times New Roman"/>
                <w:sz w:val="15"/>
                <w:szCs w:val="15"/>
              </w:rPr>
              <w:t>DAP $</w:t>
            </w:r>
            <w:r w:rsidR="003007ED">
              <w:rPr>
                <w:rFonts w:ascii="Verdana" w:eastAsia="Times New Roman" w:hAnsi="Verdana" w:cs="Times New Roman"/>
                <w:sz w:val="15"/>
                <w:szCs w:val="15"/>
              </w:rPr>
              <w:t>45.</w:t>
            </w:r>
            <w:r w:rsidR="00DB2230">
              <w:rPr>
                <w:rFonts w:ascii="Verdana" w:eastAsia="Times New Roman" w:hAnsi="Verdana" w:cs="Times New Roman"/>
                <w:sz w:val="15"/>
                <w:szCs w:val="15"/>
              </w:rPr>
              <w:t>81</w:t>
            </w:r>
            <w:r w:rsidRPr="00F9201D">
              <w:rPr>
                <w:rFonts w:ascii="Verdana" w:eastAsia="Times New Roman" w:hAnsi="Verdana" w:cs="Times New Roman"/>
                <w:sz w:val="15"/>
                <w:szCs w:val="15"/>
              </w:rPr>
              <w:br/>
              <w:t>RAD $</w:t>
            </w:r>
            <w:r w:rsidR="00B42024">
              <w:rPr>
                <w:rFonts w:ascii="Verdana" w:eastAsia="Times New Roman" w:hAnsi="Verdana" w:cs="Times New Roman"/>
                <w:sz w:val="15"/>
                <w:szCs w:val="15"/>
              </w:rPr>
              <w:t>200</w:t>
            </w:r>
            <w:r w:rsidRPr="00F9201D">
              <w:rPr>
                <w:rFonts w:ascii="Verdana" w:eastAsia="Times New Roman" w:hAnsi="Verdana" w:cs="Times New Roman"/>
                <w:sz w:val="15"/>
                <w:szCs w:val="15"/>
              </w:rPr>
              <w:t>,000</w:t>
            </w:r>
          </w:p>
        </w:tc>
      </w:tr>
    </w:tbl>
    <w:p w:rsidR="00533EFE" w:rsidRDefault="00533EFE"/>
    <w:p w:rsidR="00533EFE" w:rsidRDefault="00533EFE">
      <w:r>
        <w:br w:type="page"/>
      </w:r>
    </w:p>
    <w:p w:rsidR="00533EFE" w:rsidRDefault="00533EFE"/>
    <w:p w:rsidR="004834C4" w:rsidRPr="00533EFE" w:rsidRDefault="004834C4" w:rsidP="004834C4">
      <w:pPr>
        <w:rPr>
          <w:rFonts w:ascii="French Script MT" w:hAnsi="French Script MT"/>
          <w:b/>
          <w:noProof/>
          <w:sz w:val="72"/>
          <w:szCs w:val="72"/>
        </w:rPr>
      </w:pPr>
      <w:r w:rsidRPr="00533EFE">
        <w:rPr>
          <w:rFonts w:ascii="French Script MT" w:hAnsi="French Script MT"/>
          <w:b/>
          <w:noProof/>
          <w:sz w:val="72"/>
          <w:szCs w:val="72"/>
        </w:rPr>
        <w:t>Suite</w:t>
      </w:r>
    </w:p>
    <w:p w:rsidR="004834C4" w:rsidRPr="00533EFE" w:rsidRDefault="004834C4" w:rsidP="00533EFE">
      <w:pPr>
        <w:pStyle w:val="Subtitle"/>
        <w:rPr>
          <w:color w:val="auto"/>
        </w:rPr>
      </w:pPr>
      <w:r w:rsidRPr="00533EFE">
        <w:rPr>
          <w:color w:val="auto"/>
        </w:rPr>
        <w:t xml:space="preserve">These beautifully appointed suites are warm and inviting, with views to the mountain ranges or gardens. All suites have a built-in wardrobe, LCD television, telephone and hand basins and vanity unit. The shared </w:t>
      </w:r>
      <w:proofErr w:type="spellStart"/>
      <w:r w:rsidRPr="00533EFE">
        <w:rPr>
          <w:color w:val="auto"/>
        </w:rPr>
        <w:t>ensuites</w:t>
      </w:r>
      <w:proofErr w:type="spellEnd"/>
      <w:r w:rsidRPr="00533EFE">
        <w:rPr>
          <w:color w:val="auto"/>
        </w:rPr>
        <w:t xml:space="preserve"> are large and designed to ensure each Resident's privacy and dignity is paramount in the provision of personal care. Residents are encouraged to complement their personal space with items that bring day to day comfort and objects that bring them emotional comfort as well.</w:t>
      </w:r>
    </w:p>
    <w:p w:rsidR="00533EFE" w:rsidRPr="00F9201D" w:rsidRDefault="00533EFE" w:rsidP="00533EFE">
      <w:pPr>
        <w:shd w:val="clear" w:color="auto" w:fill="FFFFFF"/>
        <w:spacing w:before="100" w:beforeAutospacing="1" w:after="100" w:afterAutospacing="1" w:line="336" w:lineRule="auto"/>
        <w:rPr>
          <w:rFonts w:ascii="Verdana" w:eastAsia="Times New Roman" w:hAnsi="Verdana" w:cs="Times New Roman"/>
          <w:color w:val="222222"/>
          <w:sz w:val="18"/>
          <w:szCs w:val="18"/>
          <w:lang w:val="en-US"/>
        </w:rPr>
      </w:pPr>
      <w:r w:rsidRPr="00F9201D">
        <w:rPr>
          <w:rFonts w:ascii="Verdana" w:eastAsia="Times New Roman" w:hAnsi="Verdana" w:cs="Times New Roman"/>
          <w:b/>
          <w:bCs/>
          <w:color w:val="222222"/>
          <w:sz w:val="18"/>
          <w:szCs w:val="18"/>
          <w:lang w:val="en-US"/>
        </w:rPr>
        <w:t>Payment options for accommodation fees*</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533EFE" w:rsidRPr="00F9201D" w:rsidTr="00533EFE">
        <w:tc>
          <w:tcPr>
            <w:tcW w:w="3225"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B42024">
            <w:pPr>
              <w:spacing w:before="100" w:beforeAutospacing="1" w:after="100" w:afterAutospacing="1" w:line="240" w:lineRule="auto"/>
              <w:jc w:val="center"/>
              <w:rPr>
                <w:rFonts w:ascii="Verdana" w:eastAsia="Times New Roman" w:hAnsi="Verdana" w:cs="Times New Roman"/>
                <w:sz w:val="15"/>
                <w:szCs w:val="15"/>
              </w:rPr>
            </w:pPr>
            <w:r w:rsidRPr="00F9201D">
              <w:rPr>
                <w:rFonts w:ascii="Verdana" w:eastAsia="Times New Roman" w:hAnsi="Verdana" w:cs="Times New Roman"/>
                <w:b/>
                <w:bCs/>
                <w:sz w:val="15"/>
                <w:szCs w:val="15"/>
              </w:rPr>
              <w:t>Option 1</w:t>
            </w:r>
          </w:p>
        </w:tc>
        <w:tc>
          <w:tcPr>
            <w:tcW w:w="3225"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B42024">
            <w:pPr>
              <w:spacing w:before="100" w:beforeAutospacing="1" w:after="100" w:afterAutospacing="1" w:line="240" w:lineRule="auto"/>
              <w:jc w:val="center"/>
              <w:rPr>
                <w:rFonts w:ascii="Verdana" w:eastAsia="Times New Roman" w:hAnsi="Verdana" w:cs="Times New Roman"/>
                <w:sz w:val="15"/>
                <w:szCs w:val="15"/>
              </w:rPr>
            </w:pPr>
            <w:r w:rsidRPr="00F9201D">
              <w:rPr>
                <w:rFonts w:ascii="Verdana" w:eastAsia="Times New Roman" w:hAnsi="Verdana" w:cs="Times New Roman"/>
                <w:b/>
                <w:bCs/>
                <w:sz w:val="15"/>
                <w:szCs w:val="15"/>
              </w:rPr>
              <w:t>Option 2</w:t>
            </w:r>
          </w:p>
        </w:tc>
        <w:tc>
          <w:tcPr>
            <w:tcW w:w="3225"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B42024">
            <w:pPr>
              <w:spacing w:before="100" w:beforeAutospacing="1" w:after="100" w:afterAutospacing="1" w:line="240" w:lineRule="auto"/>
              <w:jc w:val="center"/>
              <w:rPr>
                <w:rFonts w:ascii="Verdana" w:eastAsia="Times New Roman" w:hAnsi="Verdana" w:cs="Times New Roman"/>
                <w:sz w:val="15"/>
                <w:szCs w:val="15"/>
              </w:rPr>
            </w:pPr>
            <w:r w:rsidRPr="00F9201D">
              <w:rPr>
                <w:rFonts w:ascii="Verdana" w:eastAsia="Times New Roman" w:hAnsi="Verdana" w:cs="Times New Roman"/>
                <w:b/>
                <w:bCs/>
                <w:sz w:val="15"/>
                <w:szCs w:val="15"/>
              </w:rPr>
              <w:t>Option 3</w:t>
            </w:r>
          </w:p>
        </w:tc>
      </w:tr>
      <w:tr w:rsidR="00533EFE" w:rsidRPr="00F9201D" w:rsidTr="00533EFE">
        <w:trPr>
          <w:trHeight w:val="750"/>
        </w:trPr>
        <w:tc>
          <w:tcPr>
            <w:tcW w:w="3225"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B42024">
            <w:pPr>
              <w:spacing w:before="100" w:beforeAutospacing="1" w:after="100" w:afterAutospacing="1" w:line="240" w:lineRule="auto"/>
              <w:jc w:val="center"/>
              <w:rPr>
                <w:rFonts w:ascii="Verdana" w:eastAsia="Times New Roman" w:hAnsi="Verdana" w:cs="Times New Roman"/>
                <w:sz w:val="15"/>
                <w:szCs w:val="15"/>
              </w:rPr>
            </w:pPr>
            <w:r w:rsidRPr="00F9201D">
              <w:rPr>
                <w:rFonts w:ascii="Verdana" w:eastAsia="Times New Roman" w:hAnsi="Verdana" w:cs="Times New Roman"/>
                <w:sz w:val="15"/>
                <w:szCs w:val="15"/>
              </w:rPr>
              <w:t>Daily Accommodation Payment (DAP)</w:t>
            </w:r>
          </w:p>
        </w:tc>
        <w:tc>
          <w:tcPr>
            <w:tcW w:w="3225"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B42024">
            <w:pPr>
              <w:spacing w:before="100" w:beforeAutospacing="1" w:after="100" w:afterAutospacing="1" w:line="240" w:lineRule="auto"/>
              <w:jc w:val="center"/>
              <w:rPr>
                <w:rFonts w:ascii="Verdana" w:eastAsia="Times New Roman" w:hAnsi="Verdana" w:cs="Times New Roman"/>
                <w:sz w:val="15"/>
                <w:szCs w:val="15"/>
              </w:rPr>
            </w:pPr>
            <w:r w:rsidRPr="00F9201D">
              <w:rPr>
                <w:rFonts w:ascii="Verdana" w:eastAsia="Times New Roman" w:hAnsi="Verdana" w:cs="Times New Roman"/>
                <w:sz w:val="15"/>
                <w:szCs w:val="15"/>
              </w:rPr>
              <w:t>Refundable Accommodation Deposit (RAD)</w:t>
            </w:r>
          </w:p>
        </w:tc>
        <w:tc>
          <w:tcPr>
            <w:tcW w:w="3225"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B42024">
            <w:pPr>
              <w:spacing w:before="100" w:beforeAutospacing="1" w:after="100" w:afterAutospacing="1" w:line="240" w:lineRule="auto"/>
              <w:jc w:val="center"/>
              <w:rPr>
                <w:rFonts w:ascii="Verdana" w:eastAsia="Times New Roman" w:hAnsi="Verdana" w:cs="Times New Roman"/>
                <w:sz w:val="15"/>
                <w:szCs w:val="15"/>
              </w:rPr>
            </w:pPr>
            <w:r w:rsidRPr="00F9201D">
              <w:rPr>
                <w:rFonts w:ascii="Verdana" w:eastAsia="Times New Roman" w:hAnsi="Verdana" w:cs="Times New Roman"/>
                <w:sz w:val="15"/>
                <w:szCs w:val="15"/>
              </w:rPr>
              <w:t>Combination DAP &amp; RAD</w:t>
            </w:r>
            <w:r w:rsidRPr="00F9201D">
              <w:rPr>
                <w:rFonts w:ascii="Verdana" w:eastAsia="Times New Roman" w:hAnsi="Verdana" w:cs="Times New Roman"/>
                <w:sz w:val="15"/>
                <w:szCs w:val="15"/>
              </w:rPr>
              <w:br/>
              <w:t>(</w:t>
            </w:r>
            <w:proofErr w:type="spellStart"/>
            <w:r w:rsidRPr="00F9201D">
              <w:rPr>
                <w:rFonts w:ascii="Verdana" w:eastAsia="Times New Roman" w:hAnsi="Verdana" w:cs="Times New Roman"/>
                <w:sz w:val="15"/>
                <w:szCs w:val="15"/>
              </w:rPr>
              <w:t>e.g</w:t>
            </w:r>
            <w:proofErr w:type="spellEnd"/>
            <w:r w:rsidRPr="00F9201D">
              <w:rPr>
                <w:rFonts w:ascii="Verdana" w:eastAsia="Times New Roman" w:hAnsi="Verdana" w:cs="Times New Roman"/>
                <w:sz w:val="15"/>
                <w:szCs w:val="15"/>
              </w:rPr>
              <w:t xml:space="preserve"> based on 50% DAP/RAD)</w:t>
            </w:r>
          </w:p>
        </w:tc>
      </w:tr>
      <w:tr w:rsidR="00533EFE" w:rsidRPr="00F9201D" w:rsidTr="00533EFE">
        <w:trPr>
          <w:trHeight w:val="750"/>
        </w:trPr>
        <w:tc>
          <w:tcPr>
            <w:tcW w:w="3225"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DB2230">
            <w:pPr>
              <w:spacing w:before="100" w:beforeAutospacing="1" w:after="100" w:afterAutospacing="1" w:line="240" w:lineRule="auto"/>
              <w:jc w:val="center"/>
              <w:rPr>
                <w:rFonts w:ascii="Verdana" w:eastAsia="Times New Roman" w:hAnsi="Verdana" w:cs="Times New Roman"/>
                <w:sz w:val="15"/>
                <w:szCs w:val="15"/>
              </w:rPr>
            </w:pPr>
            <w:r>
              <w:rPr>
                <w:rFonts w:ascii="Verdana" w:eastAsia="Times New Roman" w:hAnsi="Verdana" w:cs="Times New Roman"/>
                <w:sz w:val="15"/>
                <w:szCs w:val="15"/>
              </w:rPr>
              <w:t>$</w:t>
            </w:r>
            <w:r w:rsidR="003007ED">
              <w:rPr>
                <w:rFonts w:ascii="Verdana" w:eastAsia="Times New Roman" w:hAnsi="Verdana" w:cs="Times New Roman"/>
                <w:sz w:val="15"/>
                <w:szCs w:val="15"/>
              </w:rPr>
              <w:t>82.</w:t>
            </w:r>
            <w:r w:rsidR="00DB2230">
              <w:rPr>
                <w:rFonts w:ascii="Verdana" w:eastAsia="Times New Roman" w:hAnsi="Verdana" w:cs="Times New Roman"/>
                <w:sz w:val="15"/>
                <w:szCs w:val="15"/>
              </w:rPr>
              <w:t>45</w:t>
            </w:r>
            <w:r w:rsidRPr="00F9201D">
              <w:rPr>
                <w:rFonts w:ascii="Verdana" w:eastAsia="Times New Roman" w:hAnsi="Verdana" w:cs="Times New Roman"/>
                <w:sz w:val="15"/>
                <w:szCs w:val="15"/>
              </w:rPr>
              <w:t xml:space="preserve"> per day </w:t>
            </w:r>
          </w:p>
        </w:tc>
        <w:tc>
          <w:tcPr>
            <w:tcW w:w="3225"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B42024">
            <w:pPr>
              <w:spacing w:before="100" w:beforeAutospacing="1" w:after="100" w:afterAutospacing="1" w:line="240" w:lineRule="auto"/>
              <w:jc w:val="center"/>
              <w:rPr>
                <w:rFonts w:ascii="Verdana" w:eastAsia="Times New Roman" w:hAnsi="Verdana" w:cs="Times New Roman"/>
                <w:sz w:val="15"/>
                <w:szCs w:val="15"/>
              </w:rPr>
            </w:pPr>
            <w:r>
              <w:rPr>
                <w:rFonts w:ascii="Verdana" w:eastAsia="Times New Roman" w:hAnsi="Verdana" w:cs="Times New Roman"/>
                <w:sz w:val="15"/>
                <w:szCs w:val="15"/>
              </w:rPr>
              <w:t>$3</w:t>
            </w:r>
            <w:r w:rsidR="00B42024">
              <w:rPr>
                <w:rFonts w:ascii="Verdana" w:eastAsia="Times New Roman" w:hAnsi="Verdana" w:cs="Times New Roman"/>
                <w:sz w:val="15"/>
                <w:szCs w:val="15"/>
              </w:rPr>
              <w:t>60</w:t>
            </w:r>
            <w:r w:rsidRPr="00F9201D">
              <w:rPr>
                <w:rFonts w:ascii="Verdana" w:eastAsia="Times New Roman" w:hAnsi="Verdana" w:cs="Times New Roman"/>
                <w:sz w:val="15"/>
                <w:szCs w:val="15"/>
              </w:rPr>
              <w:t>,000</w:t>
            </w:r>
          </w:p>
        </w:tc>
        <w:tc>
          <w:tcPr>
            <w:tcW w:w="3225"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B42024">
            <w:pPr>
              <w:spacing w:before="100" w:beforeAutospacing="1" w:after="100" w:afterAutospacing="1" w:line="240" w:lineRule="auto"/>
              <w:jc w:val="center"/>
              <w:rPr>
                <w:rFonts w:ascii="Verdana" w:eastAsia="Times New Roman" w:hAnsi="Verdana" w:cs="Times New Roman"/>
                <w:sz w:val="15"/>
                <w:szCs w:val="15"/>
              </w:rPr>
            </w:pPr>
            <w:r w:rsidRPr="00F9201D">
              <w:rPr>
                <w:rFonts w:ascii="Verdana" w:eastAsia="Times New Roman" w:hAnsi="Verdana" w:cs="Times New Roman"/>
                <w:sz w:val="15"/>
                <w:szCs w:val="15"/>
              </w:rPr>
              <w:t>DAP $</w:t>
            </w:r>
            <w:r w:rsidR="00DB2230">
              <w:rPr>
                <w:rFonts w:ascii="Verdana" w:eastAsia="Times New Roman" w:hAnsi="Verdana" w:cs="Times New Roman"/>
                <w:sz w:val="15"/>
                <w:szCs w:val="15"/>
              </w:rPr>
              <w:t>41.23</w:t>
            </w:r>
            <w:r w:rsidRPr="00F9201D">
              <w:rPr>
                <w:rFonts w:ascii="Verdana" w:eastAsia="Times New Roman" w:hAnsi="Verdana" w:cs="Times New Roman"/>
                <w:sz w:val="15"/>
                <w:szCs w:val="15"/>
              </w:rPr>
              <w:br/>
              <w:t>RAD $</w:t>
            </w:r>
            <w:r>
              <w:rPr>
                <w:rFonts w:ascii="Verdana" w:eastAsia="Times New Roman" w:hAnsi="Verdana" w:cs="Times New Roman"/>
                <w:sz w:val="15"/>
                <w:szCs w:val="15"/>
              </w:rPr>
              <w:t>1</w:t>
            </w:r>
            <w:r w:rsidR="00B42024">
              <w:rPr>
                <w:rFonts w:ascii="Verdana" w:eastAsia="Times New Roman" w:hAnsi="Verdana" w:cs="Times New Roman"/>
                <w:sz w:val="15"/>
                <w:szCs w:val="15"/>
              </w:rPr>
              <w:t>80,000</w:t>
            </w:r>
          </w:p>
        </w:tc>
      </w:tr>
    </w:tbl>
    <w:p w:rsidR="00533EFE" w:rsidRDefault="00533EFE"/>
    <w:p w:rsidR="004834C4" w:rsidRPr="00533EFE" w:rsidRDefault="004834C4" w:rsidP="004834C4">
      <w:pPr>
        <w:rPr>
          <w:rFonts w:ascii="French Script MT" w:hAnsi="French Script MT"/>
          <w:b/>
          <w:noProof/>
          <w:sz w:val="72"/>
          <w:szCs w:val="72"/>
        </w:rPr>
      </w:pPr>
      <w:r w:rsidRPr="00533EFE">
        <w:rPr>
          <w:rFonts w:ascii="French Script MT" w:hAnsi="French Script MT"/>
          <w:b/>
          <w:noProof/>
          <w:sz w:val="72"/>
          <w:szCs w:val="72"/>
        </w:rPr>
        <w:t>Companion Suite</w:t>
      </w:r>
    </w:p>
    <w:p w:rsidR="004834C4" w:rsidRPr="00533EFE" w:rsidRDefault="004834C4" w:rsidP="00533EFE">
      <w:pPr>
        <w:pStyle w:val="Subtitle"/>
        <w:rPr>
          <w:color w:val="auto"/>
        </w:rPr>
      </w:pPr>
      <w:r w:rsidRPr="00533EFE">
        <w:rPr>
          <w:color w:val="auto"/>
        </w:rPr>
        <w:t xml:space="preserve">These beautifully appointed shared suites are warm and inviting. All suites have a built-in wardrobe, LCD television, telephone and hand basins and vanity unit. The shared </w:t>
      </w:r>
      <w:proofErr w:type="spellStart"/>
      <w:r w:rsidRPr="00533EFE">
        <w:rPr>
          <w:color w:val="auto"/>
        </w:rPr>
        <w:t>ensuites</w:t>
      </w:r>
      <w:proofErr w:type="spellEnd"/>
      <w:r w:rsidRPr="00533EFE">
        <w:rPr>
          <w:color w:val="auto"/>
        </w:rPr>
        <w:t xml:space="preserve"> are large and designed to ensure each Resident's privacy and dignity is paramount in the provision of personal care. Residents are encouraged to complement their personal space with items that bring day to day comfort and objects that bring them emotional comfort as well. The Companion Suite is ideal for Couples.</w:t>
      </w:r>
    </w:p>
    <w:p w:rsidR="00533EFE" w:rsidRPr="00F9201D" w:rsidRDefault="00533EFE" w:rsidP="00533EFE">
      <w:pPr>
        <w:shd w:val="clear" w:color="auto" w:fill="FFFFFF"/>
        <w:spacing w:before="100" w:beforeAutospacing="1" w:after="100" w:afterAutospacing="1" w:line="336" w:lineRule="auto"/>
        <w:rPr>
          <w:rFonts w:ascii="Verdana" w:eastAsia="Times New Roman" w:hAnsi="Verdana" w:cs="Times New Roman"/>
          <w:color w:val="222222"/>
          <w:sz w:val="18"/>
          <w:szCs w:val="18"/>
          <w:lang w:val="en-US"/>
        </w:rPr>
      </w:pPr>
      <w:r w:rsidRPr="00F9201D">
        <w:rPr>
          <w:rFonts w:ascii="Verdana" w:eastAsia="Times New Roman" w:hAnsi="Verdana" w:cs="Times New Roman"/>
          <w:b/>
          <w:bCs/>
          <w:color w:val="222222"/>
          <w:sz w:val="18"/>
          <w:szCs w:val="18"/>
          <w:lang w:val="en-US"/>
        </w:rPr>
        <w:t>Payment options for accommodation fees*</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tblGrid>
      <w:tr w:rsidR="00533EFE" w:rsidRPr="00F9201D" w:rsidTr="00B42024">
        <w:tc>
          <w:tcPr>
            <w:tcW w:w="3225"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B42024">
            <w:pPr>
              <w:spacing w:before="100" w:beforeAutospacing="1" w:after="100" w:afterAutospacing="1" w:line="240" w:lineRule="auto"/>
              <w:jc w:val="center"/>
              <w:rPr>
                <w:rFonts w:ascii="Verdana" w:eastAsia="Times New Roman" w:hAnsi="Verdana" w:cs="Times New Roman"/>
                <w:sz w:val="15"/>
                <w:szCs w:val="15"/>
              </w:rPr>
            </w:pPr>
            <w:r w:rsidRPr="00F9201D">
              <w:rPr>
                <w:rFonts w:ascii="Verdana" w:eastAsia="Times New Roman" w:hAnsi="Verdana" w:cs="Times New Roman"/>
                <w:b/>
                <w:bCs/>
                <w:sz w:val="15"/>
                <w:szCs w:val="15"/>
              </w:rPr>
              <w:t>Option 1</w:t>
            </w:r>
          </w:p>
        </w:tc>
        <w:tc>
          <w:tcPr>
            <w:tcW w:w="3225"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B42024">
            <w:pPr>
              <w:spacing w:before="100" w:beforeAutospacing="1" w:after="100" w:afterAutospacing="1" w:line="240" w:lineRule="auto"/>
              <w:jc w:val="center"/>
              <w:rPr>
                <w:rFonts w:ascii="Verdana" w:eastAsia="Times New Roman" w:hAnsi="Verdana" w:cs="Times New Roman"/>
                <w:sz w:val="15"/>
                <w:szCs w:val="15"/>
              </w:rPr>
            </w:pPr>
            <w:r w:rsidRPr="00F9201D">
              <w:rPr>
                <w:rFonts w:ascii="Verdana" w:eastAsia="Times New Roman" w:hAnsi="Verdana" w:cs="Times New Roman"/>
                <w:b/>
                <w:bCs/>
                <w:sz w:val="15"/>
                <w:szCs w:val="15"/>
              </w:rPr>
              <w:t>Option 2</w:t>
            </w:r>
          </w:p>
        </w:tc>
        <w:tc>
          <w:tcPr>
            <w:tcW w:w="3225"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B42024">
            <w:pPr>
              <w:spacing w:before="100" w:beforeAutospacing="1" w:after="100" w:afterAutospacing="1" w:line="240" w:lineRule="auto"/>
              <w:jc w:val="center"/>
              <w:rPr>
                <w:rFonts w:ascii="Verdana" w:eastAsia="Times New Roman" w:hAnsi="Verdana" w:cs="Times New Roman"/>
                <w:sz w:val="15"/>
                <w:szCs w:val="15"/>
              </w:rPr>
            </w:pPr>
            <w:r w:rsidRPr="00F9201D">
              <w:rPr>
                <w:rFonts w:ascii="Verdana" w:eastAsia="Times New Roman" w:hAnsi="Verdana" w:cs="Times New Roman"/>
                <w:b/>
                <w:bCs/>
                <w:sz w:val="15"/>
                <w:szCs w:val="15"/>
              </w:rPr>
              <w:t>Option 3</w:t>
            </w:r>
          </w:p>
        </w:tc>
      </w:tr>
      <w:tr w:rsidR="00533EFE" w:rsidRPr="00F9201D" w:rsidTr="00B42024">
        <w:trPr>
          <w:trHeight w:val="750"/>
        </w:trPr>
        <w:tc>
          <w:tcPr>
            <w:tcW w:w="3225"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B42024">
            <w:pPr>
              <w:spacing w:before="100" w:beforeAutospacing="1" w:after="100" w:afterAutospacing="1" w:line="240" w:lineRule="auto"/>
              <w:jc w:val="center"/>
              <w:rPr>
                <w:rFonts w:ascii="Verdana" w:eastAsia="Times New Roman" w:hAnsi="Verdana" w:cs="Times New Roman"/>
                <w:sz w:val="15"/>
                <w:szCs w:val="15"/>
              </w:rPr>
            </w:pPr>
            <w:r w:rsidRPr="00F9201D">
              <w:rPr>
                <w:rFonts w:ascii="Verdana" w:eastAsia="Times New Roman" w:hAnsi="Verdana" w:cs="Times New Roman"/>
                <w:sz w:val="15"/>
                <w:szCs w:val="15"/>
              </w:rPr>
              <w:t>Daily Accommodation Payment (DAP)</w:t>
            </w:r>
          </w:p>
        </w:tc>
        <w:tc>
          <w:tcPr>
            <w:tcW w:w="3225"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B42024">
            <w:pPr>
              <w:spacing w:before="100" w:beforeAutospacing="1" w:after="100" w:afterAutospacing="1" w:line="240" w:lineRule="auto"/>
              <w:jc w:val="center"/>
              <w:rPr>
                <w:rFonts w:ascii="Verdana" w:eastAsia="Times New Roman" w:hAnsi="Verdana" w:cs="Times New Roman"/>
                <w:sz w:val="15"/>
                <w:szCs w:val="15"/>
              </w:rPr>
            </w:pPr>
            <w:r w:rsidRPr="00F9201D">
              <w:rPr>
                <w:rFonts w:ascii="Verdana" w:eastAsia="Times New Roman" w:hAnsi="Verdana" w:cs="Times New Roman"/>
                <w:sz w:val="15"/>
                <w:szCs w:val="15"/>
              </w:rPr>
              <w:t>Refundable Accommodation Deposit (RAD)</w:t>
            </w:r>
          </w:p>
        </w:tc>
        <w:tc>
          <w:tcPr>
            <w:tcW w:w="3225"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B42024">
            <w:pPr>
              <w:spacing w:before="100" w:beforeAutospacing="1" w:after="100" w:afterAutospacing="1" w:line="240" w:lineRule="auto"/>
              <w:jc w:val="center"/>
              <w:rPr>
                <w:rFonts w:ascii="Verdana" w:eastAsia="Times New Roman" w:hAnsi="Verdana" w:cs="Times New Roman"/>
                <w:sz w:val="15"/>
                <w:szCs w:val="15"/>
              </w:rPr>
            </w:pPr>
            <w:r w:rsidRPr="00F9201D">
              <w:rPr>
                <w:rFonts w:ascii="Verdana" w:eastAsia="Times New Roman" w:hAnsi="Verdana" w:cs="Times New Roman"/>
                <w:sz w:val="15"/>
                <w:szCs w:val="15"/>
              </w:rPr>
              <w:t>Combination DAP &amp; RAD</w:t>
            </w:r>
            <w:r w:rsidRPr="00F9201D">
              <w:rPr>
                <w:rFonts w:ascii="Verdana" w:eastAsia="Times New Roman" w:hAnsi="Verdana" w:cs="Times New Roman"/>
                <w:sz w:val="15"/>
                <w:szCs w:val="15"/>
              </w:rPr>
              <w:br/>
              <w:t>(</w:t>
            </w:r>
            <w:proofErr w:type="spellStart"/>
            <w:r w:rsidRPr="00F9201D">
              <w:rPr>
                <w:rFonts w:ascii="Verdana" w:eastAsia="Times New Roman" w:hAnsi="Verdana" w:cs="Times New Roman"/>
                <w:sz w:val="15"/>
                <w:szCs w:val="15"/>
              </w:rPr>
              <w:t>e.g</w:t>
            </w:r>
            <w:proofErr w:type="spellEnd"/>
            <w:r w:rsidRPr="00F9201D">
              <w:rPr>
                <w:rFonts w:ascii="Verdana" w:eastAsia="Times New Roman" w:hAnsi="Verdana" w:cs="Times New Roman"/>
                <w:sz w:val="15"/>
                <w:szCs w:val="15"/>
              </w:rPr>
              <w:t xml:space="preserve"> based on 50% DAP/RAD)</w:t>
            </w:r>
          </w:p>
        </w:tc>
      </w:tr>
      <w:tr w:rsidR="00533EFE" w:rsidRPr="00F9201D" w:rsidTr="00B42024">
        <w:trPr>
          <w:trHeight w:val="750"/>
        </w:trPr>
        <w:tc>
          <w:tcPr>
            <w:tcW w:w="3225"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DB2230">
            <w:pPr>
              <w:spacing w:before="100" w:beforeAutospacing="1" w:after="100" w:afterAutospacing="1" w:line="240" w:lineRule="auto"/>
              <w:jc w:val="center"/>
              <w:rPr>
                <w:rFonts w:ascii="Verdana" w:eastAsia="Times New Roman" w:hAnsi="Verdana" w:cs="Times New Roman"/>
                <w:sz w:val="15"/>
                <w:szCs w:val="15"/>
              </w:rPr>
            </w:pPr>
            <w:r>
              <w:rPr>
                <w:rFonts w:ascii="Verdana" w:eastAsia="Times New Roman" w:hAnsi="Verdana" w:cs="Times New Roman"/>
                <w:sz w:val="15"/>
                <w:szCs w:val="15"/>
              </w:rPr>
              <w:t>$</w:t>
            </w:r>
            <w:r w:rsidR="003007ED">
              <w:rPr>
                <w:rFonts w:ascii="Verdana" w:eastAsia="Times New Roman" w:hAnsi="Verdana" w:cs="Times New Roman"/>
                <w:sz w:val="15"/>
                <w:szCs w:val="15"/>
              </w:rPr>
              <w:t>68.</w:t>
            </w:r>
            <w:r w:rsidR="00DB2230">
              <w:rPr>
                <w:rFonts w:ascii="Verdana" w:eastAsia="Times New Roman" w:hAnsi="Verdana" w:cs="Times New Roman"/>
                <w:sz w:val="15"/>
                <w:szCs w:val="15"/>
              </w:rPr>
              <w:t>71</w:t>
            </w:r>
            <w:r w:rsidRPr="00F9201D">
              <w:rPr>
                <w:rFonts w:ascii="Verdana" w:eastAsia="Times New Roman" w:hAnsi="Verdana" w:cs="Times New Roman"/>
                <w:sz w:val="15"/>
                <w:szCs w:val="15"/>
              </w:rPr>
              <w:t xml:space="preserve"> per day </w:t>
            </w:r>
          </w:p>
        </w:tc>
        <w:tc>
          <w:tcPr>
            <w:tcW w:w="3225"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533EFE" w:rsidP="00533EFE">
            <w:pPr>
              <w:spacing w:before="100" w:beforeAutospacing="1" w:after="100" w:afterAutospacing="1" w:line="240" w:lineRule="auto"/>
              <w:jc w:val="center"/>
              <w:rPr>
                <w:rFonts w:ascii="Verdana" w:eastAsia="Times New Roman" w:hAnsi="Verdana" w:cs="Times New Roman"/>
                <w:sz w:val="15"/>
                <w:szCs w:val="15"/>
              </w:rPr>
            </w:pPr>
            <w:r>
              <w:rPr>
                <w:rFonts w:ascii="Verdana" w:eastAsia="Times New Roman" w:hAnsi="Verdana" w:cs="Times New Roman"/>
                <w:sz w:val="15"/>
                <w:szCs w:val="15"/>
              </w:rPr>
              <w:t>$300</w:t>
            </w:r>
            <w:r w:rsidRPr="00F9201D">
              <w:rPr>
                <w:rFonts w:ascii="Verdana" w:eastAsia="Times New Roman" w:hAnsi="Verdana" w:cs="Times New Roman"/>
                <w:sz w:val="15"/>
                <w:szCs w:val="15"/>
              </w:rPr>
              <w:t>,000</w:t>
            </w:r>
          </w:p>
        </w:tc>
        <w:tc>
          <w:tcPr>
            <w:tcW w:w="3225" w:type="dxa"/>
            <w:tcBorders>
              <w:top w:val="outset" w:sz="6" w:space="0" w:color="auto"/>
              <w:left w:val="outset" w:sz="6" w:space="0" w:color="auto"/>
              <w:bottom w:val="outset" w:sz="6" w:space="0" w:color="auto"/>
              <w:right w:val="outset" w:sz="6" w:space="0" w:color="auto"/>
            </w:tcBorders>
            <w:vAlign w:val="center"/>
            <w:hideMark/>
          </w:tcPr>
          <w:p w:rsidR="00B42024" w:rsidRPr="00F9201D" w:rsidRDefault="00DB2230" w:rsidP="00417EF4">
            <w:pPr>
              <w:spacing w:before="100" w:beforeAutospacing="1" w:after="100" w:afterAutospacing="1" w:line="240" w:lineRule="auto"/>
              <w:jc w:val="center"/>
              <w:rPr>
                <w:rFonts w:ascii="Verdana" w:eastAsia="Times New Roman" w:hAnsi="Verdana" w:cs="Times New Roman"/>
                <w:sz w:val="15"/>
                <w:szCs w:val="15"/>
              </w:rPr>
            </w:pPr>
            <w:r>
              <w:rPr>
                <w:rFonts w:ascii="Verdana" w:eastAsia="Times New Roman" w:hAnsi="Verdana" w:cs="Times New Roman"/>
                <w:sz w:val="15"/>
                <w:szCs w:val="15"/>
              </w:rPr>
              <w:t>DAP $34.36</w:t>
            </w:r>
            <w:r w:rsidR="00533EFE" w:rsidRPr="00F9201D">
              <w:rPr>
                <w:rFonts w:ascii="Verdana" w:eastAsia="Times New Roman" w:hAnsi="Verdana" w:cs="Times New Roman"/>
                <w:sz w:val="15"/>
                <w:szCs w:val="15"/>
              </w:rPr>
              <w:br/>
              <w:t>RAD $</w:t>
            </w:r>
            <w:r w:rsidR="00533EFE">
              <w:rPr>
                <w:rFonts w:ascii="Verdana" w:eastAsia="Times New Roman" w:hAnsi="Verdana" w:cs="Times New Roman"/>
                <w:sz w:val="15"/>
                <w:szCs w:val="15"/>
              </w:rPr>
              <w:t>150,000</w:t>
            </w:r>
          </w:p>
        </w:tc>
      </w:tr>
    </w:tbl>
    <w:p w:rsidR="00533EFE" w:rsidRPr="004834C4" w:rsidRDefault="00533EFE"/>
    <w:sectPr w:rsidR="00533EFE" w:rsidRPr="004834C4" w:rsidSect="000B103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24" w:rsidRDefault="00B42024" w:rsidP="003920E7">
      <w:pPr>
        <w:spacing w:after="0" w:line="240" w:lineRule="auto"/>
      </w:pPr>
      <w:r>
        <w:separator/>
      </w:r>
    </w:p>
  </w:endnote>
  <w:endnote w:type="continuationSeparator" w:id="0">
    <w:p w:rsidR="00B42024" w:rsidRDefault="00B42024" w:rsidP="0039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ench Script MT">
    <w:panose1 w:val="030204020406070406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24" w:rsidRDefault="00B42024">
    <w:pPr>
      <w:pStyle w:val="Footer"/>
    </w:pPr>
    <w:r>
      <w:t xml:space="preserve">As at </w:t>
    </w:r>
    <w:r w:rsidR="00DB2230">
      <w:t xml:space="preserve">01 </w:t>
    </w:r>
    <w:proofErr w:type="gramStart"/>
    <w:r w:rsidR="00DB2230">
      <w:t xml:space="preserve">July </w:t>
    </w:r>
    <w:r>
      <w:t xml:space="preserve"> 2024</w:t>
    </w:r>
    <w:proofErr w:type="gramEnd"/>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24" w:rsidRDefault="00B42024" w:rsidP="003920E7">
      <w:pPr>
        <w:spacing w:after="0" w:line="240" w:lineRule="auto"/>
      </w:pPr>
      <w:r>
        <w:separator/>
      </w:r>
    </w:p>
  </w:footnote>
  <w:footnote w:type="continuationSeparator" w:id="0">
    <w:p w:rsidR="00B42024" w:rsidRDefault="00B42024" w:rsidP="003920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C4"/>
    <w:rsid w:val="0000008C"/>
    <w:rsid w:val="00001B6E"/>
    <w:rsid w:val="00001FB5"/>
    <w:rsid w:val="00004A42"/>
    <w:rsid w:val="0000501D"/>
    <w:rsid w:val="00005FA8"/>
    <w:rsid w:val="00006978"/>
    <w:rsid w:val="0000736B"/>
    <w:rsid w:val="00017F15"/>
    <w:rsid w:val="00021184"/>
    <w:rsid w:val="000218CA"/>
    <w:rsid w:val="00021ED8"/>
    <w:rsid w:val="00022E72"/>
    <w:rsid w:val="000258F6"/>
    <w:rsid w:val="00025C1A"/>
    <w:rsid w:val="00026428"/>
    <w:rsid w:val="000264B1"/>
    <w:rsid w:val="000267A0"/>
    <w:rsid w:val="00027A8E"/>
    <w:rsid w:val="000302B4"/>
    <w:rsid w:val="0003320D"/>
    <w:rsid w:val="00034131"/>
    <w:rsid w:val="00036DC8"/>
    <w:rsid w:val="00037E7A"/>
    <w:rsid w:val="00045764"/>
    <w:rsid w:val="00046CBE"/>
    <w:rsid w:val="00050880"/>
    <w:rsid w:val="00050934"/>
    <w:rsid w:val="000510A3"/>
    <w:rsid w:val="00052F4A"/>
    <w:rsid w:val="00054B9A"/>
    <w:rsid w:val="00056B2B"/>
    <w:rsid w:val="0006031F"/>
    <w:rsid w:val="00061B70"/>
    <w:rsid w:val="0006539D"/>
    <w:rsid w:val="00065EC0"/>
    <w:rsid w:val="00065FE1"/>
    <w:rsid w:val="000673FC"/>
    <w:rsid w:val="000675B6"/>
    <w:rsid w:val="00070FCA"/>
    <w:rsid w:val="00072B20"/>
    <w:rsid w:val="0007369F"/>
    <w:rsid w:val="00074562"/>
    <w:rsid w:val="00074B31"/>
    <w:rsid w:val="00075D18"/>
    <w:rsid w:val="00076878"/>
    <w:rsid w:val="000771E7"/>
    <w:rsid w:val="000772F7"/>
    <w:rsid w:val="0007738D"/>
    <w:rsid w:val="00077ECD"/>
    <w:rsid w:val="00080037"/>
    <w:rsid w:val="0008206D"/>
    <w:rsid w:val="000855DF"/>
    <w:rsid w:val="000860A6"/>
    <w:rsid w:val="000868CC"/>
    <w:rsid w:val="00093B19"/>
    <w:rsid w:val="00093CC6"/>
    <w:rsid w:val="000A036C"/>
    <w:rsid w:val="000A159D"/>
    <w:rsid w:val="000A2816"/>
    <w:rsid w:val="000A3B8A"/>
    <w:rsid w:val="000A3FF3"/>
    <w:rsid w:val="000A46B1"/>
    <w:rsid w:val="000A4AD4"/>
    <w:rsid w:val="000A547C"/>
    <w:rsid w:val="000A6465"/>
    <w:rsid w:val="000A75E0"/>
    <w:rsid w:val="000A7B46"/>
    <w:rsid w:val="000B1030"/>
    <w:rsid w:val="000B14B3"/>
    <w:rsid w:val="000B2CF4"/>
    <w:rsid w:val="000B31D7"/>
    <w:rsid w:val="000B3A1B"/>
    <w:rsid w:val="000B6CDA"/>
    <w:rsid w:val="000B70B1"/>
    <w:rsid w:val="000B7832"/>
    <w:rsid w:val="000C2C90"/>
    <w:rsid w:val="000C4658"/>
    <w:rsid w:val="000C4A3A"/>
    <w:rsid w:val="000C5510"/>
    <w:rsid w:val="000C5A77"/>
    <w:rsid w:val="000C7548"/>
    <w:rsid w:val="000D1064"/>
    <w:rsid w:val="000D544B"/>
    <w:rsid w:val="000D5B66"/>
    <w:rsid w:val="000D6530"/>
    <w:rsid w:val="000D7031"/>
    <w:rsid w:val="000E00E6"/>
    <w:rsid w:val="000E014C"/>
    <w:rsid w:val="000E06CC"/>
    <w:rsid w:val="000E0C10"/>
    <w:rsid w:val="000E13D9"/>
    <w:rsid w:val="000E6570"/>
    <w:rsid w:val="000E6AB7"/>
    <w:rsid w:val="000F0ECD"/>
    <w:rsid w:val="000F1DAF"/>
    <w:rsid w:val="000F2365"/>
    <w:rsid w:val="000F3EAF"/>
    <w:rsid w:val="000F4731"/>
    <w:rsid w:val="000F509D"/>
    <w:rsid w:val="000F725E"/>
    <w:rsid w:val="001026C4"/>
    <w:rsid w:val="00102856"/>
    <w:rsid w:val="00103D5B"/>
    <w:rsid w:val="00105E2D"/>
    <w:rsid w:val="001074F6"/>
    <w:rsid w:val="001102FC"/>
    <w:rsid w:val="00112CCD"/>
    <w:rsid w:val="00113344"/>
    <w:rsid w:val="00116424"/>
    <w:rsid w:val="00116A30"/>
    <w:rsid w:val="00117F47"/>
    <w:rsid w:val="00121119"/>
    <w:rsid w:val="00121451"/>
    <w:rsid w:val="00121BA6"/>
    <w:rsid w:val="0012586A"/>
    <w:rsid w:val="0012663A"/>
    <w:rsid w:val="0012680B"/>
    <w:rsid w:val="00126885"/>
    <w:rsid w:val="00126BBE"/>
    <w:rsid w:val="00126DD6"/>
    <w:rsid w:val="001309A5"/>
    <w:rsid w:val="00130C9C"/>
    <w:rsid w:val="00132F19"/>
    <w:rsid w:val="00134695"/>
    <w:rsid w:val="001353A9"/>
    <w:rsid w:val="0013699F"/>
    <w:rsid w:val="0014030B"/>
    <w:rsid w:val="001408BD"/>
    <w:rsid w:val="00140E5B"/>
    <w:rsid w:val="00141612"/>
    <w:rsid w:val="00142916"/>
    <w:rsid w:val="0014429A"/>
    <w:rsid w:val="00144E76"/>
    <w:rsid w:val="00145B27"/>
    <w:rsid w:val="00154630"/>
    <w:rsid w:val="00155505"/>
    <w:rsid w:val="00157366"/>
    <w:rsid w:val="00160DE3"/>
    <w:rsid w:val="00161694"/>
    <w:rsid w:val="00164587"/>
    <w:rsid w:val="001679FF"/>
    <w:rsid w:val="00173299"/>
    <w:rsid w:val="00173426"/>
    <w:rsid w:val="00174666"/>
    <w:rsid w:val="00174F7C"/>
    <w:rsid w:val="00175004"/>
    <w:rsid w:val="001750D8"/>
    <w:rsid w:val="00176783"/>
    <w:rsid w:val="00177ADD"/>
    <w:rsid w:val="0018561E"/>
    <w:rsid w:val="00185E22"/>
    <w:rsid w:val="00187D58"/>
    <w:rsid w:val="00194B2F"/>
    <w:rsid w:val="00195B06"/>
    <w:rsid w:val="001968CE"/>
    <w:rsid w:val="00196EB0"/>
    <w:rsid w:val="001A0977"/>
    <w:rsid w:val="001A160E"/>
    <w:rsid w:val="001A1981"/>
    <w:rsid w:val="001A2BA4"/>
    <w:rsid w:val="001A4685"/>
    <w:rsid w:val="001A5EAB"/>
    <w:rsid w:val="001A765B"/>
    <w:rsid w:val="001B2F35"/>
    <w:rsid w:val="001B4F8A"/>
    <w:rsid w:val="001B5883"/>
    <w:rsid w:val="001B5D30"/>
    <w:rsid w:val="001B6089"/>
    <w:rsid w:val="001B61CE"/>
    <w:rsid w:val="001C0683"/>
    <w:rsid w:val="001C11DD"/>
    <w:rsid w:val="001C21A4"/>
    <w:rsid w:val="001C4A44"/>
    <w:rsid w:val="001D0647"/>
    <w:rsid w:val="001D110A"/>
    <w:rsid w:val="001D198F"/>
    <w:rsid w:val="001D37D4"/>
    <w:rsid w:val="001D4469"/>
    <w:rsid w:val="001D61F6"/>
    <w:rsid w:val="001E134E"/>
    <w:rsid w:val="001E1C8D"/>
    <w:rsid w:val="001E1DA6"/>
    <w:rsid w:val="001E4122"/>
    <w:rsid w:val="001E4747"/>
    <w:rsid w:val="001E4B30"/>
    <w:rsid w:val="001E7C6F"/>
    <w:rsid w:val="001F08A5"/>
    <w:rsid w:val="001F16D7"/>
    <w:rsid w:val="001F36C9"/>
    <w:rsid w:val="001F38D2"/>
    <w:rsid w:val="001F5FB1"/>
    <w:rsid w:val="001F6353"/>
    <w:rsid w:val="00201619"/>
    <w:rsid w:val="00202208"/>
    <w:rsid w:val="00202D30"/>
    <w:rsid w:val="00203032"/>
    <w:rsid w:val="002039D8"/>
    <w:rsid w:val="00205F63"/>
    <w:rsid w:val="002071D5"/>
    <w:rsid w:val="0021010D"/>
    <w:rsid w:val="00211145"/>
    <w:rsid w:val="00211E7B"/>
    <w:rsid w:val="00212305"/>
    <w:rsid w:val="00212BCC"/>
    <w:rsid w:val="002138AB"/>
    <w:rsid w:val="002148AC"/>
    <w:rsid w:val="002156CE"/>
    <w:rsid w:val="0022048A"/>
    <w:rsid w:val="002228B5"/>
    <w:rsid w:val="002243C8"/>
    <w:rsid w:val="00224AE8"/>
    <w:rsid w:val="00224C2E"/>
    <w:rsid w:val="002251FF"/>
    <w:rsid w:val="002257B6"/>
    <w:rsid w:val="0022692B"/>
    <w:rsid w:val="00226C0F"/>
    <w:rsid w:val="00226D5B"/>
    <w:rsid w:val="00227333"/>
    <w:rsid w:val="002277D6"/>
    <w:rsid w:val="00227D27"/>
    <w:rsid w:val="002302AE"/>
    <w:rsid w:val="002304CB"/>
    <w:rsid w:val="00232881"/>
    <w:rsid w:val="00233AEB"/>
    <w:rsid w:val="00233D64"/>
    <w:rsid w:val="0023482F"/>
    <w:rsid w:val="002354D4"/>
    <w:rsid w:val="0024191B"/>
    <w:rsid w:val="002429FC"/>
    <w:rsid w:val="00247D6D"/>
    <w:rsid w:val="002508F4"/>
    <w:rsid w:val="00253FDF"/>
    <w:rsid w:val="002563DB"/>
    <w:rsid w:val="002602C5"/>
    <w:rsid w:val="00260C02"/>
    <w:rsid w:val="00264495"/>
    <w:rsid w:val="002644D1"/>
    <w:rsid w:val="002652F1"/>
    <w:rsid w:val="002666FD"/>
    <w:rsid w:val="00270D89"/>
    <w:rsid w:val="00270E1B"/>
    <w:rsid w:val="00271DCE"/>
    <w:rsid w:val="00276A6F"/>
    <w:rsid w:val="00276C11"/>
    <w:rsid w:val="002777A8"/>
    <w:rsid w:val="002779F8"/>
    <w:rsid w:val="00277AAB"/>
    <w:rsid w:val="00280616"/>
    <w:rsid w:val="00283ED1"/>
    <w:rsid w:val="00284F94"/>
    <w:rsid w:val="00285A81"/>
    <w:rsid w:val="002869AD"/>
    <w:rsid w:val="00287926"/>
    <w:rsid w:val="00294C24"/>
    <w:rsid w:val="002958C7"/>
    <w:rsid w:val="00295BAF"/>
    <w:rsid w:val="00296071"/>
    <w:rsid w:val="0029718D"/>
    <w:rsid w:val="002A2D7E"/>
    <w:rsid w:val="002A75D9"/>
    <w:rsid w:val="002B05EC"/>
    <w:rsid w:val="002B1CEC"/>
    <w:rsid w:val="002B2011"/>
    <w:rsid w:val="002B2CAD"/>
    <w:rsid w:val="002B301D"/>
    <w:rsid w:val="002B40FA"/>
    <w:rsid w:val="002B7E50"/>
    <w:rsid w:val="002C16A6"/>
    <w:rsid w:val="002C535B"/>
    <w:rsid w:val="002C57C7"/>
    <w:rsid w:val="002C7414"/>
    <w:rsid w:val="002D200A"/>
    <w:rsid w:val="002D20C3"/>
    <w:rsid w:val="002D5B65"/>
    <w:rsid w:val="002D7A51"/>
    <w:rsid w:val="002D7EB2"/>
    <w:rsid w:val="002E1BCB"/>
    <w:rsid w:val="002E24FE"/>
    <w:rsid w:val="002E44BE"/>
    <w:rsid w:val="002E5181"/>
    <w:rsid w:val="002E5780"/>
    <w:rsid w:val="002E6818"/>
    <w:rsid w:val="002E7979"/>
    <w:rsid w:val="002F1299"/>
    <w:rsid w:val="002F172F"/>
    <w:rsid w:val="002F1766"/>
    <w:rsid w:val="002F1EB7"/>
    <w:rsid w:val="002F2FA8"/>
    <w:rsid w:val="002F3A83"/>
    <w:rsid w:val="002F4186"/>
    <w:rsid w:val="002F6899"/>
    <w:rsid w:val="002F7CC7"/>
    <w:rsid w:val="003007ED"/>
    <w:rsid w:val="00301ED6"/>
    <w:rsid w:val="00302EBF"/>
    <w:rsid w:val="003045DA"/>
    <w:rsid w:val="0030521F"/>
    <w:rsid w:val="00307386"/>
    <w:rsid w:val="003078FD"/>
    <w:rsid w:val="00307D27"/>
    <w:rsid w:val="00307D70"/>
    <w:rsid w:val="0031387E"/>
    <w:rsid w:val="00314107"/>
    <w:rsid w:val="00314280"/>
    <w:rsid w:val="0031487C"/>
    <w:rsid w:val="003170FC"/>
    <w:rsid w:val="00317166"/>
    <w:rsid w:val="0032045A"/>
    <w:rsid w:val="003226E2"/>
    <w:rsid w:val="0032276C"/>
    <w:rsid w:val="0032591B"/>
    <w:rsid w:val="003268A6"/>
    <w:rsid w:val="00330CB8"/>
    <w:rsid w:val="0033280F"/>
    <w:rsid w:val="00334068"/>
    <w:rsid w:val="00335790"/>
    <w:rsid w:val="00335B2F"/>
    <w:rsid w:val="00337036"/>
    <w:rsid w:val="003372F1"/>
    <w:rsid w:val="00337BFB"/>
    <w:rsid w:val="00340C00"/>
    <w:rsid w:val="00341525"/>
    <w:rsid w:val="00342600"/>
    <w:rsid w:val="00342AAE"/>
    <w:rsid w:val="00345353"/>
    <w:rsid w:val="00345C61"/>
    <w:rsid w:val="00346F66"/>
    <w:rsid w:val="0035001C"/>
    <w:rsid w:val="00352D7C"/>
    <w:rsid w:val="003555EE"/>
    <w:rsid w:val="003605B6"/>
    <w:rsid w:val="003610C9"/>
    <w:rsid w:val="00362A57"/>
    <w:rsid w:val="00363728"/>
    <w:rsid w:val="00363C2B"/>
    <w:rsid w:val="00364C7E"/>
    <w:rsid w:val="003654B3"/>
    <w:rsid w:val="00365F15"/>
    <w:rsid w:val="0036689F"/>
    <w:rsid w:val="00366D61"/>
    <w:rsid w:val="003671BA"/>
    <w:rsid w:val="00367526"/>
    <w:rsid w:val="00367B77"/>
    <w:rsid w:val="003701B4"/>
    <w:rsid w:val="00376719"/>
    <w:rsid w:val="00377500"/>
    <w:rsid w:val="00381704"/>
    <w:rsid w:val="00384235"/>
    <w:rsid w:val="003845FB"/>
    <w:rsid w:val="003868CB"/>
    <w:rsid w:val="00387496"/>
    <w:rsid w:val="00387CE2"/>
    <w:rsid w:val="00391812"/>
    <w:rsid w:val="003920E7"/>
    <w:rsid w:val="00393EA4"/>
    <w:rsid w:val="00394375"/>
    <w:rsid w:val="003948D0"/>
    <w:rsid w:val="00394E45"/>
    <w:rsid w:val="00397CD6"/>
    <w:rsid w:val="00397D52"/>
    <w:rsid w:val="003A0052"/>
    <w:rsid w:val="003A15C9"/>
    <w:rsid w:val="003A25F2"/>
    <w:rsid w:val="003A3BB5"/>
    <w:rsid w:val="003A5445"/>
    <w:rsid w:val="003B0152"/>
    <w:rsid w:val="003B0DA4"/>
    <w:rsid w:val="003B1045"/>
    <w:rsid w:val="003B16FB"/>
    <w:rsid w:val="003B1A3D"/>
    <w:rsid w:val="003B3F9B"/>
    <w:rsid w:val="003C1280"/>
    <w:rsid w:val="003C15B4"/>
    <w:rsid w:val="003C241A"/>
    <w:rsid w:val="003C533F"/>
    <w:rsid w:val="003C60EA"/>
    <w:rsid w:val="003C612F"/>
    <w:rsid w:val="003C6647"/>
    <w:rsid w:val="003D0706"/>
    <w:rsid w:val="003D09D2"/>
    <w:rsid w:val="003D0CDC"/>
    <w:rsid w:val="003D1643"/>
    <w:rsid w:val="003D2E53"/>
    <w:rsid w:val="003D3FED"/>
    <w:rsid w:val="003D5648"/>
    <w:rsid w:val="003D7899"/>
    <w:rsid w:val="003D7F2E"/>
    <w:rsid w:val="003E24AB"/>
    <w:rsid w:val="003E37C2"/>
    <w:rsid w:val="003E5BBF"/>
    <w:rsid w:val="003E608A"/>
    <w:rsid w:val="003E706A"/>
    <w:rsid w:val="003E7381"/>
    <w:rsid w:val="003E7454"/>
    <w:rsid w:val="003F1B08"/>
    <w:rsid w:val="003F28FD"/>
    <w:rsid w:val="003F393B"/>
    <w:rsid w:val="003F4978"/>
    <w:rsid w:val="003F4A1B"/>
    <w:rsid w:val="003F52E7"/>
    <w:rsid w:val="003F7D4E"/>
    <w:rsid w:val="0040015D"/>
    <w:rsid w:val="004016FB"/>
    <w:rsid w:val="00402502"/>
    <w:rsid w:val="00404BD3"/>
    <w:rsid w:val="00406EF4"/>
    <w:rsid w:val="00407575"/>
    <w:rsid w:val="00407E08"/>
    <w:rsid w:val="00410131"/>
    <w:rsid w:val="004105FC"/>
    <w:rsid w:val="00410BDA"/>
    <w:rsid w:val="00410D47"/>
    <w:rsid w:val="004129CB"/>
    <w:rsid w:val="00413EE7"/>
    <w:rsid w:val="004176E8"/>
    <w:rsid w:val="00417D2A"/>
    <w:rsid w:val="00417EF4"/>
    <w:rsid w:val="00420ED1"/>
    <w:rsid w:val="00421993"/>
    <w:rsid w:val="0042245F"/>
    <w:rsid w:val="0042277B"/>
    <w:rsid w:val="00422F99"/>
    <w:rsid w:val="00424B0B"/>
    <w:rsid w:val="004275FE"/>
    <w:rsid w:val="004277FB"/>
    <w:rsid w:val="00432CEC"/>
    <w:rsid w:val="004335BF"/>
    <w:rsid w:val="00434DFE"/>
    <w:rsid w:val="00435421"/>
    <w:rsid w:val="00435CB1"/>
    <w:rsid w:val="004403E2"/>
    <w:rsid w:val="00442A39"/>
    <w:rsid w:val="00442B7D"/>
    <w:rsid w:val="004431CB"/>
    <w:rsid w:val="00443A1C"/>
    <w:rsid w:val="00443A2B"/>
    <w:rsid w:val="004447E0"/>
    <w:rsid w:val="00444F08"/>
    <w:rsid w:val="004454FB"/>
    <w:rsid w:val="00447348"/>
    <w:rsid w:val="004474B8"/>
    <w:rsid w:val="004502EE"/>
    <w:rsid w:val="0045089B"/>
    <w:rsid w:val="00451D2C"/>
    <w:rsid w:val="00452264"/>
    <w:rsid w:val="0045377F"/>
    <w:rsid w:val="00454D34"/>
    <w:rsid w:val="00457C63"/>
    <w:rsid w:val="00460686"/>
    <w:rsid w:val="00463B22"/>
    <w:rsid w:val="00467716"/>
    <w:rsid w:val="00470344"/>
    <w:rsid w:val="00471297"/>
    <w:rsid w:val="00471429"/>
    <w:rsid w:val="00472C8C"/>
    <w:rsid w:val="00475155"/>
    <w:rsid w:val="00475C38"/>
    <w:rsid w:val="00480E81"/>
    <w:rsid w:val="00481F55"/>
    <w:rsid w:val="00482264"/>
    <w:rsid w:val="0048248D"/>
    <w:rsid w:val="00482FB3"/>
    <w:rsid w:val="004834C4"/>
    <w:rsid w:val="004834F8"/>
    <w:rsid w:val="00483867"/>
    <w:rsid w:val="004841C3"/>
    <w:rsid w:val="00486751"/>
    <w:rsid w:val="0049212A"/>
    <w:rsid w:val="00494F99"/>
    <w:rsid w:val="004955A9"/>
    <w:rsid w:val="004970F1"/>
    <w:rsid w:val="004A3FF5"/>
    <w:rsid w:val="004A4EB8"/>
    <w:rsid w:val="004A5E16"/>
    <w:rsid w:val="004A5F29"/>
    <w:rsid w:val="004A63A4"/>
    <w:rsid w:val="004B0692"/>
    <w:rsid w:val="004B42E9"/>
    <w:rsid w:val="004B447F"/>
    <w:rsid w:val="004B798E"/>
    <w:rsid w:val="004B7CA6"/>
    <w:rsid w:val="004B7D0E"/>
    <w:rsid w:val="004C1571"/>
    <w:rsid w:val="004C1C7A"/>
    <w:rsid w:val="004C47CA"/>
    <w:rsid w:val="004C651D"/>
    <w:rsid w:val="004C6CEB"/>
    <w:rsid w:val="004D1A85"/>
    <w:rsid w:val="004D4647"/>
    <w:rsid w:val="004D4B07"/>
    <w:rsid w:val="004D7063"/>
    <w:rsid w:val="004D7455"/>
    <w:rsid w:val="004E00DA"/>
    <w:rsid w:val="004E05AF"/>
    <w:rsid w:val="004E0844"/>
    <w:rsid w:val="004E3E2B"/>
    <w:rsid w:val="004E414F"/>
    <w:rsid w:val="004F1CAC"/>
    <w:rsid w:val="004F249C"/>
    <w:rsid w:val="004F261E"/>
    <w:rsid w:val="004F2B76"/>
    <w:rsid w:val="004F4020"/>
    <w:rsid w:val="004F432D"/>
    <w:rsid w:val="004F4410"/>
    <w:rsid w:val="00501903"/>
    <w:rsid w:val="00501A68"/>
    <w:rsid w:val="00502913"/>
    <w:rsid w:val="00503004"/>
    <w:rsid w:val="00503CBC"/>
    <w:rsid w:val="00504BFF"/>
    <w:rsid w:val="0050605D"/>
    <w:rsid w:val="005076BF"/>
    <w:rsid w:val="00507901"/>
    <w:rsid w:val="00512308"/>
    <w:rsid w:val="00512920"/>
    <w:rsid w:val="00513AD6"/>
    <w:rsid w:val="00517D3D"/>
    <w:rsid w:val="00517E8E"/>
    <w:rsid w:val="00522449"/>
    <w:rsid w:val="005224D6"/>
    <w:rsid w:val="00522A44"/>
    <w:rsid w:val="00523F0C"/>
    <w:rsid w:val="0052443F"/>
    <w:rsid w:val="00525538"/>
    <w:rsid w:val="005313F7"/>
    <w:rsid w:val="00531559"/>
    <w:rsid w:val="005321BF"/>
    <w:rsid w:val="00532458"/>
    <w:rsid w:val="00532990"/>
    <w:rsid w:val="005329D8"/>
    <w:rsid w:val="0053394A"/>
    <w:rsid w:val="00533EFE"/>
    <w:rsid w:val="005349D4"/>
    <w:rsid w:val="0053554B"/>
    <w:rsid w:val="00540952"/>
    <w:rsid w:val="00547030"/>
    <w:rsid w:val="00547F4C"/>
    <w:rsid w:val="00552CA9"/>
    <w:rsid w:val="00556256"/>
    <w:rsid w:val="00557C4C"/>
    <w:rsid w:val="00560F44"/>
    <w:rsid w:val="0056152A"/>
    <w:rsid w:val="00561750"/>
    <w:rsid w:val="0056468A"/>
    <w:rsid w:val="00565F76"/>
    <w:rsid w:val="005663EB"/>
    <w:rsid w:val="00566423"/>
    <w:rsid w:val="00566D56"/>
    <w:rsid w:val="005679EF"/>
    <w:rsid w:val="00571A7F"/>
    <w:rsid w:val="0057404D"/>
    <w:rsid w:val="00575DAF"/>
    <w:rsid w:val="005776A7"/>
    <w:rsid w:val="00577D45"/>
    <w:rsid w:val="00580779"/>
    <w:rsid w:val="00581CE3"/>
    <w:rsid w:val="0058400C"/>
    <w:rsid w:val="00585837"/>
    <w:rsid w:val="00586454"/>
    <w:rsid w:val="00587240"/>
    <w:rsid w:val="005906C4"/>
    <w:rsid w:val="00595FF2"/>
    <w:rsid w:val="005961B7"/>
    <w:rsid w:val="005973BA"/>
    <w:rsid w:val="005979E8"/>
    <w:rsid w:val="00597A59"/>
    <w:rsid w:val="005A358A"/>
    <w:rsid w:val="005A37B5"/>
    <w:rsid w:val="005A6C1E"/>
    <w:rsid w:val="005B18CC"/>
    <w:rsid w:val="005B53D2"/>
    <w:rsid w:val="005B603F"/>
    <w:rsid w:val="005B64D4"/>
    <w:rsid w:val="005C06B2"/>
    <w:rsid w:val="005C412D"/>
    <w:rsid w:val="005C6CB2"/>
    <w:rsid w:val="005D053C"/>
    <w:rsid w:val="005D29BA"/>
    <w:rsid w:val="005D595C"/>
    <w:rsid w:val="005D5E6B"/>
    <w:rsid w:val="005E00B2"/>
    <w:rsid w:val="005E0893"/>
    <w:rsid w:val="005E2B23"/>
    <w:rsid w:val="005E595C"/>
    <w:rsid w:val="005E62C1"/>
    <w:rsid w:val="005F1F86"/>
    <w:rsid w:val="005F2B5B"/>
    <w:rsid w:val="005F2F34"/>
    <w:rsid w:val="005F5097"/>
    <w:rsid w:val="005F52D6"/>
    <w:rsid w:val="005F5619"/>
    <w:rsid w:val="006002E5"/>
    <w:rsid w:val="0060110D"/>
    <w:rsid w:val="006023CD"/>
    <w:rsid w:val="00603D9D"/>
    <w:rsid w:val="00607397"/>
    <w:rsid w:val="00607D2D"/>
    <w:rsid w:val="00611312"/>
    <w:rsid w:val="00611CEC"/>
    <w:rsid w:val="00614415"/>
    <w:rsid w:val="00615187"/>
    <w:rsid w:val="006170C2"/>
    <w:rsid w:val="00617D24"/>
    <w:rsid w:val="00617F4B"/>
    <w:rsid w:val="00621741"/>
    <w:rsid w:val="006228E5"/>
    <w:rsid w:val="00623467"/>
    <w:rsid w:val="00623C05"/>
    <w:rsid w:val="00624767"/>
    <w:rsid w:val="00625335"/>
    <w:rsid w:val="006273B3"/>
    <w:rsid w:val="00630E9F"/>
    <w:rsid w:val="00631132"/>
    <w:rsid w:val="00631665"/>
    <w:rsid w:val="00631995"/>
    <w:rsid w:val="00633F0F"/>
    <w:rsid w:val="00635302"/>
    <w:rsid w:val="0063594F"/>
    <w:rsid w:val="0063737C"/>
    <w:rsid w:val="00637939"/>
    <w:rsid w:val="00640774"/>
    <w:rsid w:val="00640C8B"/>
    <w:rsid w:val="00644CFD"/>
    <w:rsid w:val="00646CA2"/>
    <w:rsid w:val="00651AE8"/>
    <w:rsid w:val="0065244B"/>
    <w:rsid w:val="006532F9"/>
    <w:rsid w:val="006539B9"/>
    <w:rsid w:val="00654306"/>
    <w:rsid w:val="006546C5"/>
    <w:rsid w:val="0065488E"/>
    <w:rsid w:val="00654D48"/>
    <w:rsid w:val="0065664A"/>
    <w:rsid w:val="00660263"/>
    <w:rsid w:val="00660863"/>
    <w:rsid w:val="006612D9"/>
    <w:rsid w:val="006620CD"/>
    <w:rsid w:val="00662C84"/>
    <w:rsid w:val="00663D78"/>
    <w:rsid w:val="00664639"/>
    <w:rsid w:val="00665988"/>
    <w:rsid w:val="00666C90"/>
    <w:rsid w:val="0067191C"/>
    <w:rsid w:val="00673500"/>
    <w:rsid w:val="00673C25"/>
    <w:rsid w:val="00675E83"/>
    <w:rsid w:val="0068001C"/>
    <w:rsid w:val="00680EBD"/>
    <w:rsid w:val="00682121"/>
    <w:rsid w:val="00682A87"/>
    <w:rsid w:val="0068627A"/>
    <w:rsid w:val="00686737"/>
    <w:rsid w:val="00690B81"/>
    <w:rsid w:val="00690D2B"/>
    <w:rsid w:val="006918D7"/>
    <w:rsid w:val="00692F50"/>
    <w:rsid w:val="0069377F"/>
    <w:rsid w:val="00693834"/>
    <w:rsid w:val="00693E2B"/>
    <w:rsid w:val="006969E8"/>
    <w:rsid w:val="00697924"/>
    <w:rsid w:val="006A09F6"/>
    <w:rsid w:val="006A1E99"/>
    <w:rsid w:val="006A27A6"/>
    <w:rsid w:val="006A432B"/>
    <w:rsid w:val="006A4C5F"/>
    <w:rsid w:val="006B0BF9"/>
    <w:rsid w:val="006B1F79"/>
    <w:rsid w:val="006B7795"/>
    <w:rsid w:val="006B7AE1"/>
    <w:rsid w:val="006C25F8"/>
    <w:rsid w:val="006C32A1"/>
    <w:rsid w:val="006C4AC0"/>
    <w:rsid w:val="006C73A8"/>
    <w:rsid w:val="006C74F5"/>
    <w:rsid w:val="006C7863"/>
    <w:rsid w:val="006D0923"/>
    <w:rsid w:val="006D1931"/>
    <w:rsid w:val="006D1B79"/>
    <w:rsid w:val="006D25D0"/>
    <w:rsid w:val="006D4520"/>
    <w:rsid w:val="006E1B23"/>
    <w:rsid w:val="006E292F"/>
    <w:rsid w:val="006E431A"/>
    <w:rsid w:val="006E599F"/>
    <w:rsid w:val="006E61CE"/>
    <w:rsid w:val="006E77CD"/>
    <w:rsid w:val="006F1603"/>
    <w:rsid w:val="006F1657"/>
    <w:rsid w:val="006F54EA"/>
    <w:rsid w:val="006F55D4"/>
    <w:rsid w:val="006F56EE"/>
    <w:rsid w:val="006F5816"/>
    <w:rsid w:val="006F6C13"/>
    <w:rsid w:val="006F7C6C"/>
    <w:rsid w:val="00701357"/>
    <w:rsid w:val="00701CAD"/>
    <w:rsid w:val="0070232F"/>
    <w:rsid w:val="00703B00"/>
    <w:rsid w:val="00705DC6"/>
    <w:rsid w:val="00707B14"/>
    <w:rsid w:val="00707BA9"/>
    <w:rsid w:val="00712859"/>
    <w:rsid w:val="0071293D"/>
    <w:rsid w:val="00713097"/>
    <w:rsid w:val="00714FA6"/>
    <w:rsid w:val="007155BD"/>
    <w:rsid w:val="00716263"/>
    <w:rsid w:val="00716B0F"/>
    <w:rsid w:val="00716D05"/>
    <w:rsid w:val="00720436"/>
    <w:rsid w:val="00722858"/>
    <w:rsid w:val="007252F7"/>
    <w:rsid w:val="007307D6"/>
    <w:rsid w:val="00731E4D"/>
    <w:rsid w:val="0073249B"/>
    <w:rsid w:val="007338D6"/>
    <w:rsid w:val="007357F8"/>
    <w:rsid w:val="00735A2A"/>
    <w:rsid w:val="00736118"/>
    <w:rsid w:val="0073621F"/>
    <w:rsid w:val="0073632E"/>
    <w:rsid w:val="007365D8"/>
    <w:rsid w:val="007417A0"/>
    <w:rsid w:val="0074543A"/>
    <w:rsid w:val="00746B2D"/>
    <w:rsid w:val="00750665"/>
    <w:rsid w:val="0075197C"/>
    <w:rsid w:val="007532E7"/>
    <w:rsid w:val="007533C5"/>
    <w:rsid w:val="0075357D"/>
    <w:rsid w:val="00753B5D"/>
    <w:rsid w:val="00754113"/>
    <w:rsid w:val="00757E87"/>
    <w:rsid w:val="007608C0"/>
    <w:rsid w:val="00761901"/>
    <w:rsid w:val="0076305F"/>
    <w:rsid w:val="00763E9B"/>
    <w:rsid w:val="00763FF4"/>
    <w:rsid w:val="0076584C"/>
    <w:rsid w:val="00766CE0"/>
    <w:rsid w:val="007708F1"/>
    <w:rsid w:val="00772938"/>
    <w:rsid w:val="00774C4D"/>
    <w:rsid w:val="00780BEC"/>
    <w:rsid w:val="007817B6"/>
    <w:rsid w:val="0078311C"/>
    <w:rsid w:val="00783C6F"/>
    <w:rsid w:val="00784A3B"/>
    <w:rsid w:val="007851F3"/>
    <w:rsid w:val="007906FC"/>
    <w:rsid w:val="00790C7B"/>
    <w:rsid w:val="00793ED2"/>
    <w:rsid w:val="007947F3"/>
    <w:rsid w:val="00794A39"/>
    <w:rsid w:val="00794F6B"/>
    <w:rsid w:val="00795409"/>
    <w:rsid w:val="00796149"/>
    <w:rsid w:val="00796242"/>
    <w:rsid w:val="007A03BD"/>
    <w:rsid w:val="007A1FC6"/>
    <w:rsid w:val="007A2395"/>
    <w:rsid w:val="007A2DC5"/>
    <w:rsid w:val="007A50DF"/>
    <w:rsid w:val="007A69AC"/>
    <w:rsid w:val="007A7F83"/>
    <w:rsid w:val="007B1596"/>
    <w:rsid w:val="007B223C"/>
    <w:rsid w:val="007B339A"/>
    <w:rsid w:val="007B342E"/>
    <w:rsid w:val="007B3445"/>
    <w:rsid w:val="007B4CCF"/>
    <w:rsid w:val="007B7F6E"/>
    <w:rsid w:val="007C51C0"/>
    <w:rsid w:val="007C5546"/>
    <w:rsid w:val="007C56BD"/>
    <w:rsid w:val="007C682E"/>
    <w:rsid w:val="007C72F0"/>
    <w:rsid w:val="007D14CA"/>
    <w:rsid w:val="007D341E"/>
    <w:rsid w:val="007D53C7"/>
    <w:rsid w:val="007E025E"/>
    <w:rsid w:val="007E084B"/>
    <w:rsid w:val="007E3290"/>
    <w:rsid w:val="007E3DA5"/>
    <w:rsid w:val="007E6264"/>
    <w:rsid w:val="007F0A56"/>
    <w:rsid w:val="007F108C"/>
    <w:rsid w:val="007F2EE4"/>
    <w:rsid w:val="007F3877"/>
    <w:rsid w:val="007F6ED8"/>
    <w:rsid w:val="007F6F26"/>
    <w:rsid w:val="008004AA"/>
    <w:rsid w:val="008015B7"/>
    <w:rsid w:val="00802C4F"/>
    <w:rsid w:val="008033D8"/>
    <w:rsid w:val="00803D67"/>
    <w:rsid w:val="0080493C"/>
    <w:rsid w:val="00805B2A"/>
    <w:rsid w:val="00806EFA"/>
    <w:rsid w:val="00812233"/>
    <w:rsid w:val="00813056"/>
    <w:rsid w:val="00813AB1"/>
    <w:rsid w:val="00815214"/>
    <w:rsid w:val="0081610F"/>
    <w:rsid w:val="008200A0"/>
    <w:rsid w:val="00823922"/>
    <w:rsid w:val="00824494"/>
    <w:rsid w:val="00824A45"/>
    <w:rsid w:val="00824E36"/>
    <w:rsid w:val="0082554D"/>
    <w:rsid w:val="00826093"/>
    <w:rsid w:val="00826796"/>
    <w:rsid w:val="0082717A"/>
    <w:rsid w:val="00833FF8"/>
    <w:rsid w:val="00834AB2"/>
    <w:rsid w:val="0083573D"/>
    <w:rsid w:val="0083737C"/>
    <w:rsid w:val="008401C5"/>
    <w:rsid w:val="008415EE"/>
    <w:rsid w:val="00841F8A"/>
    <w:rsid w:val="00842697"/>
    <w:rsid w:val="00842D5E"/>
    <w:rsid w:val="0084373E"/>
    <w:rsid w:val="008466AB"/>
    <w:rsid w:val="00846C67"/>
    <w:rsid w:val="008504DD"/>
    <w:rsid w:val="008516CE"/>
    <w:rsid w:val="008517EE"/>
    <w:rsid w:val="00853129"/>
    <w:rsid w:val="00853909"/>
    <w:rsid w:val="0085460F"/>
    <w:rsid w:val="00855D0E"/>
    <w:rsid w:val="008569D3"/>
    <w:rsid w:val="008576A7"/>
    <w:rsid w:val="008601C0"/>
    <w:rsid w:val="00860B7D"/>
    <w:rsid w:val="00862292"/>
    <w:rsid w:val="008657B0"/>
    <w:rsid w:val="0087084A"/>
    <w:rsid w:val="008751D2"/>
    <w:rsid w:val="00876C3B"/>
    <w:rsid w:val="00883DF7"/>
    <w:rsid w:val="00883E94"/>
    <w:rsid w:val="00885752"/>
    <w:rsid w:val="00886072"/>
    <w:rsid w:val="0088707A"/>
    <w:rsid w:val="00887D4E"/>
    <w:rsid w:val="00887FA4"/>
    <w:rsid w:val="00890AFD"/>
    <w:rsid w:val="00890C03"/>
    <w:rsid w:val="00897247"/>
    <w:rsid w:val="00897758"/>
    <w:rsid w:val="008979E4"/>
    <w:rsid w:val="008A16EC"/>
    <w:rsid w:val="008A1A55"/>
    <w:rsid w:val="008A2B8C"/>
    <w:rsid w:val="008A2D06"/>
    <w:rsid w:val="008A6F51"/>
    <w:rsid w:val="008B0E69"/>
    <w:rsid w:val="008B179F"/>
    <w:rsid w:val="008C0DDF"/>
    <w:rsid w:val="008C54F9"/>
    <w:rsid w:val="008C630A"/>
    <w:rsid w:val="008C6F9A"/>
    <w:rsid w:val="008D4563"/>
    <w:rsid w:val="008D5609"/>
    <w:rsid w:val="008D590A"/>
    <w:rsid w:val="008D6D37"/>
    <w:rsid w:val="008D79FB"/>
    <w:rsid w:val="008E162B"/>
    <w:rsid w:val="008E21A8"/>
    <w:rsid w:val="008E2947"/>
    <w:rsid w:val="008E37F2"/>
    <w:rsid w:val="008E4AF3"/>
    <w:rsid w:val="008F360D"/>
    <w:rsid w:val="008F394E"/>
    <w:rsid w:val="008F3F09"/>
    <w:rsid w:val="008F6B65"/>
    <w:rsid w:val="008F7954"/>
    <w:rsid w:val="008F7BDD"/>
    <w:rsid w:val="009001DB"/>
    <w:rsid w:val="00901F9A"/>
    <w:rsid w:val="0090396F"/>
    <w:rsid w:val="00904CCE"/>
    <w:rsid w:val="009056F4"/>
    <w:rsid w:val="0090585B"/>
    <w:rsid w:val="009076BA"/>
    <w:rsid w:val="00907AF9"/>
    <w:rsid w:val="00907BE1"/>
    <w:rsid w:val="009112A3"/>
    <w:rsid w:val="00911488"/>
    <w:rsid w:val="009130E3"/>
    <w:rsid w:val="00913479"/>
    <w:rsid w:val="00914362"/>
    <w:rsid w:val="009173F3"/>
    <w:rsid w:val="00923ABA"/>
    <w:rsid w:val="00924BF7"/>
    <w:rsid w:val="00925FBE"/>
    <w:rsid w:val="00926FEE"/>
    <w:rsid w:val="00927157"/>
    <w:rsid w:val="0092738F"/>
    <w:rsid w:val="00927A61"/>
    <w:rsid w:val="009322E8"/>
    <w:rsid w:val="00935C59"/>
    <w:rsid w:val="0094043C"/>
    <w:rsid w:val="009410B1"/>
    <w:rsid w:val="00942AAE"/>
    <w:rsid w:val="00947A72"/>
    <w:rsid w:val="00950078"/>
    <w:rsid w:val="009507B0"/>
    <w:rsid w:val="00951D92"/>
    <w:rsid w:val="00952032"/>
    <w:rsid w:val="00952FCA"/>
    <w:rsid w:val="00953200"/>
    <w:rsid w:val="009532CE"/>
    <w:rsid w:val="00953CA9"/>
    <w:rsid w:val="00954110"/>
    <w:rsid w:val="00955F9D"/>
    <w:rsid w:val="0096034E"/>
    <w:rsid w:val="0096147D"/>
    <w:rsid w:val="009631C2"/>
    <w:rsid w:val="00964069"/>
    <w:rsid w:val="009663E9"/>
    <w:rsid w:val="009726F3"/>
    <w:rsid w:val="009727AB"/>
    <w:rsid w:val="00973739"/>
    <w:rsid w:val="00973DF8"/>
    <w:rsid w:val="00976985"/>
    <w:rsid w:val="00976A63"/>
    <w:rsid w:val="00980D4A"/>
    <w:rsid w:val="00980F4A"/>
    <w:rsid w:val="00981D0C"/>
    <w:rsid w:val="00982A3A"/>
    <w:rsid w:val="00984263"/>
    <w:rsid w:val="00984BEB"/>
    <w:rsid w:val="00986507"/>
    <w:rsid w:val="009875E9"/>
    <w:rsid w:val="0099302B"/>
    <w:rsid w:val="00994C7F"/>
    <w:rsid w:val="00994F42"/>
    <w:rsid w:val="00995793"/>
    <w:rsid w:val="009960B2"/>
    <w:rsid w:val="0099659A"/>
    <w:rsid w:val="009975CD"/>
    <w:rsid w:val="00997A26"/>
    <w:rsid w:val="009A031E"/>
    <w:rsid w:val="009A0C96"/>
    <w:rsid w:val="009A28BD"/>
    <w:rsid w:val="009A4BE5"/>
    <w:rsid w:val="009A5C44"/>
    <w:rsid w:val="009A5CBD"/>
    <w:rsid w:val="009A5E4E"/>
    <w:rsid w:val="009A6012"/>
    <w:rsid w:val="009A6DDE"/>
    <w:rsid w:val="009B09FF"/>
    <w:rsid w:val="009B120F"/>
    <w:rsid w:val="009B376C"/>
    <w:rsid w:val="009B6DD9"/>
    <w:rsid w:val="009B7416"/>
    <w:rsid w:val="009B7B4D"/>
    <w:rsid w:val="009C0814"/>
    <w:rsid w:val="009C2BDD"/>
    <w:rsid w:val="009C44A5"/>
    <w:rsid w:val="009C4E28"/>
    <w:rsid w:val="009C67B4"/>
    <w:rsid w:val="009C6B70"/>
    <w:rsid w:val="009C6E6E"/>
    <w:rsid w:val="009D0FB3"/>
    <w:rsid w:val="009D12A6"/>
    <w:rsid w:val="009D22ED"/>
    <w:rsid w:val="009D291B"/>
    <w:rsid w:val="009D5D9F"/>
    <w:rsid w:val="009D6928"/>
    <w:rsid w:val="009E0F37"/>
    <w:rsid w:val="009E19DD"/>
    <w:rsid w:val="009E4255"/>
    <w:rsid w:val="009E5399"/>
    <w:rsid w:val="009E5751"/>
    <w:rsid w:val="009E61CB"/>
    <w:rsid w:val="009E63CE"/>
    <w:rsid w:val="009F22B2"/>
    <w:rsid w:val="009F6095"/>
    <w:rsid w:val="009F6120"/>
    <w:rsid w:val="009F7149"/>
    <w:rsid w:val="009F7C62"/>
    <w:rsid w:val="00A0011C"/>
    <w:rsid w:val="00A0114E"/>
    <w:rsid w:val="00A04130"/>
    <w:rsid w:val="00A06136"/>
    <w:rsid w:val="00A10E29"/>
    <w:rsid w:val="00A11DB9"/>
    <w:rsid w:val="00A13732"/>
    <w:rsid w:val="00A15C87"/>
    <w:rsid w:val="00A1704D"/>
    <w:rsid w:val="00A17C91"/>
    <w:rsid w:val="00A21D93"/>
    <w:rsid w:val="00A2505A"/>
    <w:rsid w:val="00A25C0C"/>
    <w:rsid w:val="00A260D9"/>
    <w:rsid w:val="00A27D92"/>
    <w:rsid w:val="00A31D12"/>
    <w:rsid w:val="00A3227D"/>
    <w:rsid w:val="00A32299"/>
    <w:rsid w:val="00A335F8"/>
    <w:rsid w:val="00A363FD"/>
    <w:rsid w:val="00A36D5E"/>
    <w:rsid w:val="00A37141"/>
    <w:rsid w:val="00A416F0"/>
    <w:rsid w:val="00A41E21"/>
    <w:rsid w:val="00A430A7"/>
    <w:rsid w:val="00A440E8"/>
    <w:rsid w:val="00A447C1"/>
    <w:rsid w:val="00A4510C"/>
    <w:rsid w:val="00A470F8"/>
    <w:rsid w:val="00A47591"/>
    <w:rsid w:val="00A51D80"/>
    <w:rsid w:val="00A5394D"/>
    <w:rsid w:val="00A560F7"/>
    <w:rsid w:val="00A56AC4"/>
    <w:rsid w:val="00A56CD1"/>
    <w:rsid w:val="00A60448"/>
    <w:rsid w:val="00A6192A"/>
    <w:rsid w:val="00A633A8"/>
    <w:rsid w:val="00A641AE"/>
    <w:rsid w:val="00A6660D"/>
    <w:rsid w:val="00A704C1"/>
    <w:rsid w:val="00A70609"/>
    <w:rsid w:val="00A7560B"/>
    <w:rsid w:val="00A76745"/>
    <w:rsid w:val="00A76841"/>
    <w:rsid w:val="00A77F59"/>
    <w:rsid w:val="00A821AC"/>
    <w:rsid w:val="00A82DCB"/>
    <w:rsid w:val="00A830F0"/>
    <w:rsid w:val="00A834F6"/>
    <w:rsid w:val="00A83894"/>
    <w:rsid w:val="00A86106"/>
    <w:rsid w:val="00A864E8"/>
    <w:rsid w:val="00A879B4"/>
    <w:rsid w:val="00A87BB5"/>
    <w:rsid w:val="00A93350"/>
    <w:rsid w:val="00A94B21"/>
    <w:rsid w:val="00A94FC0"/>
    <w:rsid w:val="00A96391"/>
    <w:rsid w:val="00A9678C"/>
    <w:rsid w:val="00AA4117"/>
    <w:rsid w:val="00AA4A84"/>
    <w:rsid w:val="00AA4FE7"/>
    <w:rsid w:val="00AA5952"/>
    <w:rsid w:val="00AA5F2A"/>
    <w:rsid w:val="00AA6B27"/>
    <w:rsid w:val="00AB00EC"/>
    <w:rsid w:val="00AB0668"/>
    <w:rsid w:val="00AB0C62"/>
    <w:rsid w:val="00AB1AF6"/>
    <w:rsid w:val="00AB483D"/>
    <w:rsid w:val="00AB67A2"/>
    <w:rsid w:val="00AB7C3F"/>
    <w:rsid w:val="00AC13BE"/>
    <w:rsid w:val="00AC1622"/>
    <w:rsid w:val="00AC35D4"/>
    <w:rsid w:val="00AC5266"/>
    <w:rsid w:val="00AC540F"/>
    <w:rsid w:val="00AD2637"/>
    <w:rsid w:val="00AD27D3"/>
    <w:rsid w:val="00AD2A16"/>
    <w:rsid w:val="00AD2CD4"/>
    <w:rsid w:val="00AD3198"/>
    <w:rsid w:val="00AD6E8C"/>
    <w:rsid w:val="00AE1C6B"/>
    <w:rsid w:val="00AE1F4C"/>
    <w:rsid w:val="00AE43E6"/>
    <w:rsid w:val="00AE6450"/>
    <w:rsid w:val="00AE6DE4"/>
    <w:rsid w:val="00AF02C7"/>
    <w:rsid w:val="00AF046A"/>
    <w:rsid w:val="00AF0FE6"/>
    <w:rsid w:val="00AF20BD"/>
    <w:rsid w:val="00AF760F"/>
    <w:rsid w:val="00AF77B7"/>
    <w:rsid w:val="00B00444"/>
    <w:rsid w:val="00B01492"/>
    <w:rsid w:val="00B03EF5"/>
    <w:rsid w:val="00B04409"/>
    <w:rsid w:val="00B138EA"/>
    <w:rsid w:val="00B13F1D"/>
    <w:rsid w:val="00B1438E"/>
    <w:rsid w:val="00B150BE"/>
    <w:rsid w:val="00B160FF"/>
    <w:rsid w:val="00B2013C"/>
    <w:rsid w:val="00B23B6B"/>
    <w:rsid w:val="00B243D0"/>
    <w:rsid w:val="00B249D8"/>
    <w:rsid w:val="00B31F0E"/>
    <w:rsid w:val="00B32AC8"/>
    <w:rsid w:val="00B358A0"/>
    <w:rsid w:val="00B359C2"/>
    <w:rsid w:val="00B377DC"/>
    <w:rsid w:val="00B37E01"/>
    <w:rsid w:val="00B41571"/>
    <w:rsid w:val="00B42024"/>
    <w:rsid w:val="00B43C52"/>
    <w:rsid w:val="00B4487E"/>
    <w:rsid w:val="00B5079D"/>
    <w:rsid w:val="00B50AC3"/>
    <w:rsid w:val="00B53768"/>
    <w:rsid w:val="00B53818"/>
    <w:rsid w:val="00B5437D"/>
    <w:rsid w:val="00B55476"/>
    <w:rsid w:val="00B61109"/>
    <w:rsid w:val="00B616F5"/>
    <w:rsid w:val="00B6313E"/>
    <w:rsid w:val="00B64327"/>
    <w:rsid w:val="00B7002D"/>
    <w:rsid w:val="00B701DE"/>
    <w:rsid w:val="00B706FB"/>
    <w:rsid w:val="00B735DF"/>
    <w:rsid w:val="00B74CC2"/>
    <w:rsid w:val="00B7597F"/>
    <w:rsid w:val="00B8018E"/>
    <w:rsid w:val="00B810BC"/>
    <w:rsid w:val="00B81256"/>
    <w:rsid w:val="00B83FAD"/>
    <w:rsid w:val="00B8427C"/>
    <w:rsid w:val="00B842B4"/>
    <w:rsid w:val="00B84C35"/>
    <w:rsid w:val="00B84E37"/>
    <w:rsid w:val="00B8500E"/>
    <w:rsid w:val="00B875F0"/>
    <w:rsid w:val="00B87D07"/>
    <w:rsid w:val="00B9128F"/>
    <w:rsid w:val="00B91986"/>
    <w:rsid w:val="00B92DB4"/>
    <w:rsid w:val="00B95C52"/>
    <w:rsid w:val="00B95DDA"/>
    <w:rsid w:val="00B95E97"/>
    <w:rsid w:val="00B9683B"/>
    <w:rsid w:val="00B97F39"/>
    <w:rsid w:val="00BA01ED"/>
    <w:rsid w:val="00BA03C9"/>
    <w:rsid w:val="00BA23BA"/>
    <w:rsid w:val="00BA28B4"/>
    <w:rsid w:val="00BA342B"/>
    <w:rsid w:val="00BA3916"/>
    <w:rsid w:val="00BB30E8"/>
    <w:rsid w:val="00BB4AC8"/>
    <w:rsid w:val="00BB6966"/>
    <w:rsid w:val="00BC3CB5"/>
    <w:rsid w:val="00BC507B"/>
    <w:rsid w:val="00BC65B6"/>
    <w:rsid w:val="00BC6E7E"/>
    <w:rsid w:val="00BC6EE1"/>
    <w:rsid w:val="00BD2DB3"/>
    <w:rsid w:val="00BD549B"/>
    <w:rsid w:val="00BD5D7D"/>
    <w:rsid w:val="00BD67AA"/>
    <w:rsid w:val="00BD74A0"/>
    <w:rsid w:val="00BE0C2C"/>
    <w:rsid w:val="00BE147E"/>
    <w:rsid w:val="00BE2A84"/>
    <w:rsid w:val="00BE38E3"/>
    <w:rsid w:val="00BE4230"/>
    <w:rsid w:val="00BE433C"/>
    <w:rsid w:val="00BF0493"/>
    <w:rsid w:val="00BF2B23"/>
    <w:rsid w:val="00BF2E6B"/>
    <w:rsid w:val="00BF33EE"/>
    <w:rsid w:val="00BF52A5"/>
    <w:rsid w:val="00C038E1"/>
    <w:rsid w:val="00C03F36"/>
    <w:rsid w:val="00C03FE9"/>
    <w:rsid w:val="00C042FF"/>
    <w:rsid w:val="00C050CE"/>
    <w:rsid w:val="00C101A3"/>
    <w:rsid w:val="00C10C5D"/>
    <w:rsid w:val="00C113E0"/>
    <w:rsid w:val="00C13C97"/>
    <w:rsid w:val="00C14A40"/>
    <w:rsid w:val="00C159F4"/>
    <w:rsid w:val="00C16170"/>
    <w:rsid w:val="00C16E97"/>
    <w:rsid w:val="00C17115"/>
    <w:rsid w:val="00C215F4"/>
    <w:rsid w:val="00C2212F"/>
    <w:rsid w:val="00C2331F"/>
    <w:rsid w:val="00C24627"/>
    <w:rsid w:val="00C24A6B"/>
    <w:rsid w:val="00C278C2"/>
    <w:rsid w:val="00C30601"/>
    <w:rsid w:val="00C315E8"/>
    <w:rsid w:val="00C317A1"/>
    <w:rsid w:val="00C31AB6"/>
    <w:rsid w:val="00C35358"/>
    <w:rsid w:val="00C372F0"/>
    <w:rsid w:val="00C41951"/>
    <w:rsid w:val="00C41F15"/>
    <w:rsid w:val="00C42821"/>
    <w:rsid w:val="00C44A33"/>
    <w:rsid w:val="00C45623"/>
    <w:rsid w:val="00C45DB3"/>
    <w:rsid w:val="00C46077"/>
    <w:rsid w:val="00C46790"/>
    <w:rsid w:val="00C46FF8"/>
    <w:rsid w:val="00C47370"/>
    <w:rsid w:val="00C47DDB"/>
    <w:rsid w:val="00C50C10"/>
    <w:rsid w:val="00C51A49"/>
    <w:rsid w:val="00C52449"/>
    <w:rsid w:val="00C53E95"/>
    <w:rsid w:val="00C54B8C"/>
    <w:rsid w:val="00C57A03"/>
    <w:rsid w:val="00C60E8A"/>
    <w:rsid w:val="00C61F08"/>
    <w:rsid w:val="00C62EDC"/>
    <w:rsid w:val="00C63DD5"/>
    <w:rsid w:val="00C64CAA"/>
    <w:rsid w:val="00C66A61"/>
    <w:rsid w:val="00C67F1E"/>
    <w:rsid w:val="00C70DC6"/>
    <w:rsid w:val="00C7305F"/>
    <w:rsid w:val="00C73B63"/>
    <w:rsid w:val="00C73DEF"/>
    <w:rsid w:val="00C7530B"/>
    <w:rsid w:val="00C82B2D"/>
    <w:rsid w:val="00C8457B"/>
    <w:rsid w:val="00C8496D"/>
    <w:rsid w:val="00C84F94"/>
    <w:rsid w:val="00C85815"/>
    <w:rsid w:val="00C85FA8"/>
    <w:rsid w:val="00C87362"/>
    <w:rsid w:val="00C8771F"/>
    <w:rsid w:val="00C87A64"/>
    <w:rsid w:val="00C87CE4"/>
    <w:rsid w:val="00C9216F"/>
    <w:rsid w:val="00C921E2"/>
    <w:rsid w:val="00C93513"/>
    <w:rsid w:val="00C955AC"/>
    <w:rsid w:val="00C95AF3"/>
    <w:rsid w:val="00C975EE"/>
    <w:rsid w:val="00CA138F"/>
    <w:rsid w:val="00CA1AB3"/>
    <w:rsid w:val="00CA4553"/>
    <w:rsid w:val="00CA6E9E"/>
    <w:rsid w:val="00CB3579"/>
    <w:rsid w:val="00CB3709"/>
    <w:rsid w:val="00CB3D37"/>
    <w:rsid w:val="00CB40B8"/>
    <w:rsid w:val="00CB5672"/>
    <w:rsid w:val="00CC09F8"/>
    <w:rsid w:val="00CC2BBC"/>
    <w:rsid w:val="00CC3633"/>
    <w:rsid w:val="00CC3A66"/>
    <w:rsid w:val="00CC60D3"/>
    <w:rsid w:val="00CD4B6A"/>
    <w:rsid w:val="00CE0C94"/>
    <w:rsid w:val="00CE116C"/>
    <w:rsid w:val="00CE1B5B"/>
    <w:rsid w:val="00CE2AEF"/>
    <w:rsid w:val="00CE4015"/>
    <w:rsid w:val="00CE46F4"/>
    <w:rsid w:val="00CE66C5"/>
    <w:rsid w:val="00CF1C08"/>
    <w:rsid w:val="00CF255C"/>
    <w:rsid w:val="00CF3102"/>
    <w:rsid w:val="00CF4609"/>
    <w:rsid w:val="00CF60A0"/>
    <w:rsid w:val="00CF651C"/>
    <w:rsid w:val="00D00062"/>
    <w:rsid w:val="00D03961"/>
    <w:rsid w:val="00D0556D"/>
    <w:rsid w:val="00D06094"/>
    <w:rsid w:val="00D06BC7"/>
    <w:rsid w:val="00D1068D"/>
    <w:rsid w:val="00D11188"/>
    <w:rsid w:val="00D1146E"/>
    <w:rsid w:val="00D11BE8"/>
    <w:rsid w:val="00D11D36"/>
    <w:rsid w:val="00D12C11"/>
    <w:rsid w:val="00D14037"/>
    <w:rsid w:val="00D159EE"/>
    <w:rsid w:val="00D231EF"/>
    <w:rsid w:val="00D241F2"/>
    <w:rsid w:val="00D2679A"/>
    <w:rsid w:val="00D305E0"/>
    <w:rsid w:val="00D30B89"/>
    <w:rsid w:val="00D3155C"/>
    <w:rsid w:val="00D3163D"/>
    <w:rsid w:val="00D31E34"/>
    <w:rsid w:val="00D32F3B"/>
    <w:rsid w:val="00D33309"/>
    <w:rsid w:val="00D35F57"/>
    <w:rsid w:val="00D360A0"/>
    <w:rsid w:val="00D36B5C"/>
    <w:rsid w:val="00D429FD"/>
    <w:rsid w:val="00D42F2F"/>
    <w:rsid w:val="00D43BB4"/>
    <w:rsid w:val="00D44319"/>
    <w:rsid w:val="00D4522C"/>
    <w:rsid w:val="00D47A6C"/>
    <w:rsid w:val="00D5400D"/>
    <w:rsid w:val="00D54D88"/>
    <w:rsid w:val="00D5716D"/>
    <w:rsid w:val="00D60444"/>
    <w:rsid w:val="00D60C6D"/>
    <w:rsid w:val="00D6228D"/>
    <w:rsid w:val="00D6458B"/>
    <w:rsid w:val="00D6492E"/>
    <w:rsid w:val="00D6659E"/>
    <w:rsid w:val="00D67F5D"/>
    <w:rsid w:val="00D716FD"/>
    <w:rsid w:val="00D72779"/>
    <w:rsid w:val="00D73896"/>
    <w:rsid w:val="00D745B0"/>
    <w:rsid w:val="00D75375"/>
    <w:rsid w:val="00D76143"/>
    <w:rsid w:val="00D76E7F"/>
    <w:rsid w:val="00D7790B"/>
    <w:rsid w:val="00D779B1"/>
    <w:rsid w:val="00D80417"/>
    <w:rsid w:val="00D83B95"/>
    <w:rsid w:val="00D851E2"/>
    <w:rsid w:val="00D91E16"/>
    <w:rsid w:val="00D92248"/>
    <w:rsid w:val="00D925C5"/>
    <w:rsid w:val="00D933E0"/>
    <w:rsid w:val="00D94A0E"/>
    <w:rsid w:val="00D955FB"/>
    <w:rsid w:val="00D96F9C"/>
    <w:rsid w:val="00D97A15"/>
    <w:rsid w:val="00D97EF8"/>
    <w:rsid w:val="00DA3ECD"/>
    <w:rsid w:val="00DA5926"/>
    <w:rsid w:val="00DA6870"/>
    <w:rsid w:val="00DB19BB"/>
    <w:rsid w:val="00DB2230"/>
    <w:rsid w:val="00DB40FA"/>
    <w:rsid w:val="00DB449F"/>
    <w:rsid w:val="00DB57A5"/>
    <w:rsid w:val="00DB61CC"/>
    <w:rsid w:val="00DB6526"/>
    <w:rsid w:val="00DB7025"/>
    <w:rsid w:val="00DB71CA"/>
    <w:rsid w:val="00DB7843"/>
    <w:rsid w:val="00DC3022"/>
    <w:rsid w:val="00DC3536"/>
    <w:rsid w:val="00DC4821"/>
    <w:rsid w:val="00DC4C90"/>
    <w:rsid w:val="00DC70D2"/>
    <w:rsid w:val="00DD00EF"/>
    <w:rsid w:val="00DD10FF"/>
    <w:rsid w:val="00DD23AC"/>
    <w:rsid w:val="00DD3617"/>
    <w:rsid w:val="00DD44B0"/>
    <w:rsid w:val="00DD5CF4"/>
    <w:rsid w:val="00DE0C68"/>
    <w:rsid w:val="00DE2919"/>
    <w:rsid w:val="00DE50AF"/>
    <w:rsid w:val="00DE563B"/>
    <w:rsid w:val="00DF3E2C"/>
    <w:rsid w:val="00DF5775"/>
    <w:rsid w:val="00DF5FA6"/>
    <w:rsid w:val="00DF6204"/>
    <w:rsid w:val="00DF6C45"/>
    <w:rsid w:val="00DF7AAE"/>
    <w:rsid w:val="00DF7B1D"/>
    <w:rsid w:val="00E005F5"/>
    <w:rsid w:val="00E021E9"/>
    <w:rsid w:val="00E03EC3"/>
    <w:rsid w:val="00E04AB1"/>
    <w:rsid w:val="00E04F9F"/>
    <w:rsid w:val="00E0519B"/>
    <w:rsid w:val="00E062FA"/>
    <w:rsid w:val="00E10AC9"/>
    <w:rsid w:val="00E11724"/>
    <w:rsid w:val="00E129F9"/>
    <w:rsid w:val="00E13FF6"/>
    <w:rsid w:val="00E14A1F"/>
    <w:rsid w:val="00E15F02"/>
    <w:rsid w:val="00E1696B"/>
    <w:rsid w:val="00E17004"/>
    <w:rsid w:val="00E17516"/>
    <w:rsid w:val="00E2116F"/>
    <w:rsid w:val="00E2321B"/>
    <w:rsid w:val="00E24E21"/>
    <w:rsid w:val="00E25260"/>
    <w:rsid w:val="00E25459"/>
    <w:rsid w:val="00E27335"/>
    <w:rsid w:val="00E2749C"/>
    <w:rsid w:val="00E3167F"/>
    <w:rsid w:val="00E3219B"/>
    <w:rsid w:val="00E33B84"/>
    <w:rsid w:val="00E3598F"/>
    <w:rsid w:val="00E366D7"/>
    <w:rsid w:val="00E45A71"/>
    <w:rsid w:val="00E4697D"/>
    <w:rsid w:val="00E52119"/>
    <w:rsid w:val="00E53F7B"/>
    <w:rsid w:val="00E54913"/>
    <w:rsid w:val="00E57705"/>
    <w:rsid w:val="00E61E91"/>
    <w:rsid w:val="00E6707F"/>
    <w:rsid w:val="00E671E6"/>
    <w:rsid w:val="00E70CD3"/>
    <w:rsid w:val="00E71133"/>
    <w:rsid w:val="00E7196A"/>
    <w:rsid w:val="00E75601"/>
    <w:rsid w:val="00E76245"/>
    <w:rsid w:val="00E8023F"/>
    <w:rsid w:val="00E8203B"/>
    <w:rsid w:val="00E8243B"/>
    <w:rsid w:val="00E830F6"/>
    <w:rsid w:val="00E83E96"/>
    <w:rsid w:val="00E87F48"/>
    <w:rsid w:val="00E90C56"/>
    <w:rsid w:val="00E9293A"/>
    <w:rsid w:val="00E93279"/>
    <w:rsid w:val="00E97074"/>
    <w:rsid w:val="00E97BEF"/>
    <w:rsid w:val="00EA567F"/>
    <w:rsid w:val="00EA6B6E"/>
    <w:rsid w:val="00EA6C80"/>
    <w:rsid w:val="00EA7285"/>
    <w:rsid w:val="00EB0C1B"/>
    <w:rsid w:val="00EB15AE"/>
    <w:rsid w:val="00EB28BB"/>
    <w:rsid w:val="00EB62CB"/>
    <w:rsid w:val="00EB723D"/>
    <w:rsid w:val="00EC3D03"/>
    <w:rsid w:val="00EC50BA"/>
    <w:rsid w:val="00EC6479"/>
    <w:rsid w:val="00EC7BED"/>
    <w:rsid w:val="00ED0F20"/>
    <w:rsid w:val="00ED3BD7"/>
    <w:rsid w:val="00ED509A"/>
    <w:rsid w:val="00ED6A5D"/>
    <w:rsid w:val="00EE0086"/>
    <w:rsid w:val="00EE2FB7"/>
    <w:rsid w:val="00EE3B8B"/>
    <w:rsid w:val="00EE43AA"/>
    <w:rsid w:val="00EE5420"/>
    <w:rsid w:val="00EE5E59"/>
    <w:rsid w:val="00EE7830"/>
    <w:rsid w:val="00EF136B"/>
    <w:rsid w:val="00F002B8"/>
    <w:rsid w:val="00F1042B"/>
    <w:rsid w:val="00F107D3"/>
    <w:rsid w:val="00F10AA1"/>
    <w:rsid w:val="00F112E4"/>
    <w:rsid w:val="00F13A45"/>
    <w:rsid w:val="00F14DC4"/>
    <w:rsid w:val="00F15250"/>
    <w:rsid w:val="00F16313"/>
    <w:rsid w:val="00F168DF"/>
    <w:rsid w:val="00F21C5A"/>
    <w:rsid w:val="00F22DB0"/>
    <w:rsid w:val="00F243C4"/>
    <w:rsid w:val="00F251D7"/>
    <w:rsid w:val="00F253B1"/>
    <w:rsid w:val="00F26D0C"/>
    <w:rsid w:val="00F26D20"/>
    <w:rsid w:val="00F31764"/>
    <w:rsid w:val="00F32107"/>
    <w:rsid w:val="00F33595"/>
    <w:rsid w:val="00F36ABA"/>
    <w:rsid w:val="00F407BA"/>
    <w:rsid w:val="00F41322"/>
    <w:rsid w:val="00F42B28"/>
    <w:rsid w:val="00F42ECE"/>
    <w:rsid w:val="00F44C93"/>
    <w:rsid w:val="00F52519"/>
    <w:rsid w:val="00F52909"/>
    <w:rsid w:val="00F56800"/>
    <w:rsid w:val="00F615D7"/>
    <w:rsid w:val="00F616B1"/>
    <w:rsid w:val="00F631FB"/>
    <w:rsid w:val="00F66334"/>
    <w:rsid w:val="00F66348"/>
    <w:rsid w:val="00F673A3"/>
    <w:rsid w:val="00F70A4D"/>
    <w:rsid w:val="00F70A92"/>
    <w:rsid w:val="00F71D38"/>
    <w:rsid w:val="00F73867"/>
    <w:rsid w:val="00F749BA"/>
    <w:rsid w:val="00F76115"/>
    <w:rsid w:val="00F77255"/>
    <w:rsid w:val="00F80E17"/>
    <w:rsid w:val="00F817A6"/>
    <w:rsid w:val="00F8223D"/>
    <w:rsid w:val="00F831CA"/>
    <w:rsid w:val="00F8325E"/>
    <w:rsid w:val="00F9048E"/>
    <w:rsid w:val="00F90A4E"/>
    <w:rsid w:val="00F91A97"/>
    <w:rsid w:val="00F923FB"/>
    <w:rsid w:val="00F9270E"/>
    <w:rsid w:val="00F93008"/>
    <w:rsid w:val="00F9616B"/>
    <w:rsid w:val="00F9669C"/>
    <w:rsid w:val="00F9697F"/>
    <w:rsid w:val="00FA2F12"/>
    <w:rsid w:val="00FA5022"/>
    <w:rsid w:val="00FA5CB7"/>
    <w:rsid w:val="00FA747F"/>
    <w:rsid w:val="00FA7BE5"/>
    <w:rsid w:val="00FB07FA"/>
    <w:rsid w:val="00FB10EB"/>
    <w:rsid w:val="00FB2088"/>
    <w:rsid w:val="00FB22A0"/>
    <w:rsid w:val="00FB3B6F"/>
    <w:rsid w:val="00FB488B"/>
    <w:rsid w:val="00FB48FF"/>
    <w:rsid w:val="00FB6C0F"/>
    <w:rsid w:val="00FB79AC"/>
    <w:rsid w:val="00FC140B"/>
    <w:rsid w:val="00FC22F6"/>
    <w:rsid w:val="00FC4218"/>
    <w:rsid w:val="00FC5928"/>
    <w:rsid w:val="00FC6D7B"/>
    <w:rsid w:val="00FC7ABD"/>
    <w:rsid w:val="00FD0116"/>
    <w:rsid w:val="00FD0128"/>
    <w:rsid w:val="00FD4B49"/>
    <w:rsid w:val="00FD4C68"/>
    <w:rsid w:val="00FD5365"/>
    <w:rsid w:val="00FE1465"/>
    <w:rsid w:val="00FE2F9C"/>
    <w:rsid w:val="00FE3A41"/>
    <w:rsid w:val="00FE4365"/>
    <w:rsid w:val="00FE480D"/>
    <w:rsid w:val="00FE4C68"/>
    <w:rsid w:val="00FF18C3"/>
    <w:rsid w:val="00FF1FCE"/>
    <w:rsid w:val="00FF3DE4"/>
    <w:rsid w:val="00FF4004"/>
    <w:rsid w:val="00FF437F"/>
    <w:rsid w:val="00FF4A9B"/>
    <w:rsid w:val="00FF60A8"/>
    <w:rsid w:val="00FF6BF7"/>
    <w:rsid w:val="00FF79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4C4"/>
    <w:rPr>
      <w:rFonts w:ascii="Tahoma" w:hAnsi="Tahoma" w:cs="Tahoma"/>
      <w:sz w:val="16"/>
      <w:szCs w:val="16"/>
    </w:rPr>
  </w:style>
  <w:style w:type="paragraph" w:styleId="Subtitle">
    <w:name w:val="Subtitle"/>
    <w:basedOn w:val="Normal"/>
    <w:next w:val="Normal"/>
    <w:link w:val="SubtitleChar"/>
    <w:uiPriority w:val="11"/>
    <w:qFormat/>
    <w:rsid w:val="00533E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33EF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3920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20E7"/>
  </w:style>
  <w:style w:type="paragraph" w:styleId="Footer">
    <w:name w:val="footer"/>
    <w:basedOn w:val="Normal"/>
    <w:link w:val="FooterChar"/>
    <w:uiPriority w:val="99"/>
    <w:semiHidden/>
    <w:unhideWhenUsed/>
    <w:rsid w:val="003920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2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4C4"/>
    <w:rPr>
      <w:rFonts w:ascii="Tahoma" w:hAnsi="Tahoma" w:cs="Tahoma"/>
      <w:sz w:val="16"/>
      <w:szCs w:val="16"/>
    </w:rPr>
  </w:style>
  <w:style w:type="paragraph" w:styleId="Subtitle">
    <w:name w:val="Subtitle"/>
    <w:basedOn w:val="Normal"/>
    <w:next w:val="Normal"/>
    <w:link w:val="SubtitleChar"/>
    <w:uiPriority w:val="11"/>
    <w:qFormat/>
    <w:rsid w:val="00533E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33EF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3920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20E7"/>
  </w:style>
  <w:style w:type="paragraph" w:styleId="Footer">
    <w:name w:val="footer"/>
    <w:basedOn w:val="Normal"/>
    <w:link w:val="FooterChar"/>
    <w:uiPriority w:val="99"/>
    <w:semiHidden/>
    <w:unhideWhenUsed/>
    <w:rsid w:val="003920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2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s.kirk</dc:creator>
  <cp:lastModifiedBy>Tanya Backhouse</cp:lastModifiedBy>
  <cp:revision>2</cp:revision>
  <cp:lastPrinted>2022-08-01T04:36:00Z</cp:lastPrinted>
  <dcterms:created xsi:type="dcterms:W3CDTF">2024-07-01T04:07:00Z</dcterms:created>
  <dcterms:modified xsi:type="dcterms:W3CDTF">2024-07-01T04:07:00Z</dcterms:modified>
</cp:coreProperties>
</file>